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BF58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黑体" w:hAnsi="黑体" w:eastAsia="黑体" w:cs="黑体"/>
          <w:b/>
          <w:bCs/>
          <w:sz w:val="60"/>
          <w:szCs w:val="60"/>
          <w:lang w:val="en-US"/>
        </w:rPr>
      </w:pPr>
      <w:bookmarkStart w:id="0" w:name="_Hlk76999924"/>
      <w:bookmarkEnd w:id="0"/>
      <w:bookmarkStart w:id="1" w:name="_Hlk209900494"/>
      <w:r>
        <w:rPr>
          <w:rFonts w:hint="eastAsia" w:ascii="黑体" w:hAnsi="黑体" w:eastAsia="黑体" w:cs="黑体"/>
          <w:b/>
          <w:bCs/>
          <w:sz w:val="60"/>
          <w:szCs w:val="60"/>
        </w:rPr>
        <w:t>2026</w:t>
      </w:r>
      <w:r>
        <w:rPr>
          <w:rFonts w:hint="eastAsia" w:ascii="黑体" w:hAnsi="黑体" w:eastAsia="黑体" w:cs="黑体"/>
          <w:b/>
          <w:bCs/>
          <w:sz w:val="60"/>
          <w:szCs w:val="60"/>
          <w:lang w:val="en-US" w:eastAsia="zh-CN"/>
        </w:rPr>
        <w:t>年《协作竞速》</w:t>
      </w:r>
    </w:p>
    <w:bookmarkEnd w:id="1"/>
    <w:p w14:paraId="688146C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eastAsia="zh-CN"/>
        </w:rPr>
      </w:pPr>
      <w:r>
        <w:rPr>
          <w:rFonts w:hint="eastAsia" w:ascii="黑体" w:hAnsi="黑体" w:eastAsia="黑体" w:cs="黑体"/>
          <w:b/>
          <w:bCs/>
          <w:sz w:val="60"/>
          <w:szCs w:val="60"/>
          <w:lang w:val="en-US" w:eastAsia="zh-CN"/>
        </w:rPr>
        <w:t>任务说明</w:t>
      </w:r>
    </w:p>
    <w:sdt>
      <w:sdtPr>
        <w:rPr>
          <w:rFonts w:ascii="宋体" w:hAnsi="宋体" w:eastAsia="宋体" w:cstheme="minorBidi"/>
          <w:kern w:val="2"/>
          <w:sz w:val="36"/>
          <w:szCs w:val="40"/>
          <w:lang w:val="en-US" w:eastAsia="zh-TW" w:bidi="ar-SA"/>
        </w:rPr>
        <w:id w:val="147468204"/>
        <w15:color w:val="DBDBDB"/>
        <w:docPartObj>
          <w:docPartGallery w:val="Table of Contents"/>
          <w:docPartUnique/>
        </w:docPartObj>
      </w:sdtPr>
      <w:sdtEndPr>
        <w:rPr>
          <w:rFonts w:hint="eastAsia" w:ascii="黑体" w:hAnsi="黑体" w:eastAsia="黑体" w:cs="黑体"/>
          <w:bCs/>
          <w:kern w:val="2"/>
          <w:sz w:val="24"/>
          <w:szCs w:val="60"/>
          <w:lang w:val="en-US" w:eastAsia="zh-CN" w:bidi="ar-SA"/>
        </w:rPr>
      </w:sdtEndPr>
      <w:sdtContent>
        <w:p w14:paraId="0BFB9129">
          <w:pPr>
            <w:spacing w:before="0" w:beforeLines="0" w:after="0" w:afterLines="0" w:line="240" w:lineRule="auto"/>
            <w:ind w:left="0" w:leftChars="0" w:right="0" w:rightChars="0" w:firstLine="0" w:firstLineChars="0"/>
            <w:jc w:val="center"/>
            <w:rPr>
              <w:sz w:val="44"/>
              <w:szCs w:val="40"/>
            </w:rPr>
          </w:pPr>
          <w:r>
            <w:rPr>
              <w:rFonts w:ascii="宋体" w:hAnsi="宋体" w:eastAsia="宋体"/>
              <w:sz w:val="36"/>
              <w:szCs w:val="40"/>
            </w:rPr>
            <w:t>目录</w:t>
          </w:r>
        </w:p>
        <w:p w14:paraId="7C4187A4">
          <w:pPr>
            <w:pStyle w:val="4"/>
            <w:tabs>
              <w:tab w:val="right" w:leader="dot" w:pos="8306"/>
            </w:tabs>
          </w:pPr>
          <w:r>
            <w:rPr>
              <w:rFonts w:hint="eastAsia" w:ascii="黑体" w:hAnsi="黑体" w:eastAsia="黑体" w:cs="黑体"/>
              <w:bCs/>
              <w:kern w:val="2"/>
              <w:sz w:val="24"/>
              <w:szCs w:val="60"/>
              <w:lang w:val="en-US" w:eastAsia="zh-CN" w:bidi="ar-SA"/>
            </w:rPr>
            <w:fldChar w:fldCharType="begin"/>
          </w:r>
          <w:r>
            <w:rPr>
              <w:rFonts w:hint="eastAsia" w:ascii="黑体" w:hAnsi="黑体" w:eastAsia="黑体" w:cs="黑体"/>
              <w:bCs/>
              <w:kern w:val="2"/>
              <w:sz w:val="24"/>
              <w:szCs w:val="60"/>
              <w:lang w:val="en-US" w:eastAsia="zh-CN" w:bidi="ar-SA"/>
            </w:rPr>
            <w:instrText xml:space="preserve">TOC \o "1-1" \h \u </w:instrText>
          </w:r>
          <w:r>
            <w:rPr>
              <w:rFonts w:hint="eastAsia" w:ascii="黑体" w:hAnsi="黑体" w:eastAsia="黑体" w:cs="黑体"/>
              <w:bCs/>
              <w:kern w:val="2"/>
              <w:sz w:val="24"/>
              <w:szCs w:val="60"/>
              <w:lang w:val="en-US" w:eastAsia="zh-CN" w:bidi="ar-SA"/>
            </w:rPr>
            <w:fldChar w:fldCharType="separate"/>
          </w: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_Toc20800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一、 </w:t>
          </w:r>
          <w:r>
            <w:rPr>
              <w:rFonts w:hint="eastAsia" w:ascii="黑体" w:hAnsi="黑体" w:eastAsia="黑体" w:cs="黑体"/>
              <w:szCs w:val="28"/>
              <w:lang w:eastAsia="zh-CN"/>
            </w:rPr>
            <w:t>赛事介绍</w:t>
          </w:r>
          <w:r>
            <w:tab/>
          </w:r>
          <w:r>
            <w:fldChar w:fldCharType="begin"/>
          </w:r>
          <w:r>
            <w:instrText xml:space="preserve"> PAGEREF _Toc20800 \h </w:instrText>
          </w:r>
          <w:r>
            <w:fldChar w:fldCharType="separate"/>
          </w:r>
          <w:r>
            <w:t>1</w:t>
          </w:r>
          <w:r>
            <w:fldChar w:fldCharType="end"/>
          </w:r>
          <w:r>
            <w:rPr>
              <w:rFonts w:hint="eastAsia" w:ascii="黑体" w:hAnsi="黑体" w:eastAsia="黑体" w:cs="黑体"/>
              <w:bCs/>
              <w:kern w:val="2"/>
              <w:szCs w:val="60"/>
              <w:lang w:val="en-US" w:eastAsia="zh-CN" w:bidi="ar-SA"/>
            </w:rPr>
            <w:fldChar w:fldCharType="end"/>
          </w:r>
        </w:p>
        <w:p w14:paraId="2C182195">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_Toc24187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二、 </w:t>
          </w:r>
          <w:r>
            <w:rPr>
              <w:rFonts w:hint="eastAsia" w:ascii="黑体" w:hAnsi="黑体" w:eastAsia="黑体" w:cs="黑体"/>
              <w:szCs w:val="28"/>
              <w:lang w:eastAsia="zh-CN"/>
            </w:rPr>
            <w:t>机器人与参赛选手</w:t>
          </w:r>
          <w:r>
            <w:tab/>
          </w:r>
          <w:r>
            <w:fldChar w:fldCharType="begin"/>
          </w:r>
          <w:r>
            <w:instrText xml:space="preserve"> PAGEREF _Toc24187 \h </w:instrText>
          </w:r>
          <w:r>
            <w:fldChar w:fldCharType="separate"/>
          </w:r>
          <w:r>
            <w:t>1</w:t>
          </w:r>
          <w:r>
            <w:fldChar w:fldCharType="end"/>
          </w:r>
          <w:r>
            <w:rPr>
              <w:rFonts w:hint="eastAsia" w:ascii="黑体" w:hAnsi="黑体" w:eastAsia="黑体" w:cs="黑体"/>
              <w:bCs/>
              <w:kern w:val="2"/>
              <w:szCs w:val="60"/>
              <w:lang w:val="en-US" w:eastAsia="zh-CN" w:bidi="ar-SA"/>
            </w:rPr>
            <w:fldChar w:fldCharType="end"/>
          </w:r>
        </w:p>
        <w:p w14:paraId="2E22401F">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_Toc9125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三、 </w:t>
          </w:r>
          <w:r>
            <w:rPr>
              <w:rFonts w:hint="eastAsia" w:ascii="黑体" w:hAnsi="黑体" w:eastAsia="黑体" w:cs="黑体"/>
              <w:szCs w:val="28"/>
              <w:lang w:eastAsia="zh-CN"/>
            </w:rPr>
            <w:t>比赛概述</w:t>
          </w:r>
          <w:r>
            <w:tab/>
          </w:r>
          <w:r>
            <w:fldChar w:fldCharType="begin"/>
          </w:r>
          <w:r>
            <w:instrText xml:space="preserve"> PAGEREF _Toc9125 \h </w:instrText>
          </w:r>
          <w:r>
            <w:fldChar w:fldCharType="separate"/>
          </w:r>
          <w:r>
            <w:t>2</w:t>
          </w:r>
          <w:r>
            <w:fldChar w:fldCharType="end"/>
          </w:r>
          <w:r>
            <w:rPr>
              <w:rFonts w:hint="eastAsia" w:ascii="黑体" w:hAnsi="黑体" w:eastAsia="黑体" w:cs="黑体"/>
              <w:bCs/>
              <w:kern w:val="2"/>
              <w:szCs w:val="60"/>
              <w:lang w:val="en-US" w:eastAsia="zh-CN" w:bidi="ar-SA"/>
            </w:rPr>
            <w:fldChar w:fldCharType="end"/>
          </w:r>
        </w:p>
        <w:p w14:paraId="49BF31CD">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_Toc7367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四、 </w:t>
          </w:r>
          <w:r>
            <w:rPr>
              <w:rFonts w:hint="eastAsia" w:ascii="黑体" w:hAnsi="黑体" w:eastAsia="黑体" w:cs="黑体"/>
              <w:szCs w:val="28"/>
              <w:lang w:eastAsia="zh-CN"/>
            </w:rPr>
            <w:t>技术规范</w:t>
          </w:r>
          <w:r>
            <w:tab/>
          </w:r>
          <w:r>
            <w:fldChar w:fldCharType="begin"/>
          </w:r>
          <w:r>
            <w:instrText xml:space="preserve"> PAGEREF _Toc7367 \h </w:instrText>
          </w:r>
          <w:r>
            <w:fldChar w:fldCharType="separate"/>
          </w:r>
          <w:r>
            <w:t>5</w:t>
          </w:r>
          <w:r>
            <w:fldChar w:fldCharType="end"/>
          </w:r>
          <w:r>
            <w:rPr>
              <w:rFonts w:hint="eastAsia" w:ascii="黑体" w:hAnsi="黑体" w:eastAsia="黑体" w:cs="黑体"/>
              <w:bCs/>
              <w:kern w:val="2"/>
              <w:szCs w:val="60"/>
              <w:lang w:val="en-US" w:eastAsia="zh-CN" w:bidi="ar-SA"/>
            </w:rPr>
            <w:fldChar w:fldCharType="end"/>
          </w:r>
        </w:p>
        <w:p w14:paraId="2390EEF1">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_Toc27116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五、 </w:t>
          </w:r>
          <w:r>
            <w:rPr>
              <w:rFonts w:hint="eastAsia" w:ascii="黑体" w:hAnsi="黑体" w:eastAsia="黑体" w:cs="黑体"/>
              <w:szCs w:val="28"/>
              <w:lang w:eastAsia="zh-CN"/>
            </w:rPr>
            <w:t>比赛机制</w:t>
          </w:r>
          <w:r>
            <w:tab/>
          </w:r>
          <w:r>
            <w:fldChar w:fldCharType="begin"/>
          </w:r>
          <w:r>
            <w:instrText xml:space="preserve"> PAGEREF _Toc27116 \h </w:instrText>
          </w:r>
          <w:r>
            <w:fldChar w:fldCharType="separate"/>
          </w:r>
          <w:r>
            <w:t>6</w:t>
          </w:r>
          <w:r>
            <w:fldChar w:fldCharType="end"/>
          </w:r>
          <w:r>
            <w:rPr>
              <w:rFonts w:hint="eastAsia" w:ascii="黑体" w:hAnsi="黑体" w:eastAsia="黑体" w:cs="黑体"/>
              <w:bCs/>
              <w:kern w:val="2"/>
              <w:szCs w:val="60"/>
              <w:lang w:val="en-US" w:eastAsia="zh-CN" w:bidi="ar-SA"/>
            </w:rPr>
            <w:fldChar w:fldCharType="end"/>
          </w:r>
        </w:p>
        <w:p w14:paraId="5714AADF">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_Toc24975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六、 </w:t>
          </w:r>
          <w:r>
            <w:rPr>
              <w:rFonts w:hint="eastAsia" w:ascii="黑体" w:hAnsi="黑体" w:eastAsia="黑体" w:cs="黑体"/>
              <w:szCs w:val="28"/>
              <w:lang w:eastAsia="zh-CN"/>
            </w:rPr>
            <w:t>排名比较原则</w:t>
          </w:r>
          <w:r>
            <w:tab/>
          </w:r>
          <w:r>
            <w:fldChar w:fldCharType="begin"/>
          </w:r>
          <w:r>
            <w:instrText xml:space="preserve"> PAGEREF _Toc24975 \h </w:instrText>
          </w:r>
          <w:r>
            <w:fldChar w:fldCharType="separate"/>
          </w:r>
          <w:r>
            <w:t>17</w:t>
          </w:r>
          <w:r>
            <w:fldChar w:fldCharType="end"/>
          </w:r>
          <w:r>
            <w:rPr>
              <w:rFonts w:hint="eastAsia" w:ascii="黑体" w:hAnsi="黑体" w:eastAsia="黑体" w:cs="黑体"/>
              <w:bCs/>
              <w:kern w:val="2"/>
              <w:szCs w:val="60"/>
              <w:lang w:val="en-US" w:eastAsia="zh-CN" w:bidi="ar-SA"/>
            </w:rPr>
            <w:fldChar w:fldCharType="end"/>
          </w:r>
        </w:p>
        <w:p w14:paraId="5B7BE870">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_Toc869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七、 </w:t>
          </w:r>
          <w:r>
            <w:rPr>
              <w:rFonts w:hint="eastAsia" w:ascii="黑体" w:hAnsi="黑体" w:eastAsia="黑体" w:cs="黑体"/>
              <w:szCs w:val="28"/>
              <w:lang w:eastAsia="zh-CN"/>
            </w:rPr>
            <w:t>比赛流程</w:t>
          </w:r>
          <w:r>
            <w:tab/>
          </w:r>
          <w:r>
            <w:fldChar w:fldCharType="begin"/>
          </w:r>
          <w:r>
            <w:instrText xml:space="preserve"> PAGEREF _Toc869 \h </w:instrText>
          </w:r>
          <w:r>
            <w:fldChar w:fldCharType="separate"/>
          </w:r>
          <w:r>
            <w:t>18</w:t>
          </w:r>
          <w:r>
            <w:fldChar w:fldCharType="end"/>
          </w:r>
          <w:r>
            <w:rPr>
              <w:rFonts w:hint="eastAsia" w:ascii="黑体" w:hAnsi="黑体" w:eastAsia="黑体" w:cs="黑体"/>
              <w:bCs/>
              <w:kern w:val="2"/>
              <w:szCs w:val="60"/>
              <w:lang w:val="en-US" w:eastAsia="zh-CN" w:bidi="ar-SA"/>
            </w:rPr>
            <w:fldChar w:fldCharType="end"/>
          </w:r>
        </w:p>
        <w:p w14:paraId="3F9CC3ED">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_Toc20953 </w:instrText>
          </w:r>
          <w:r>
            <w:rPr>
              <w:rFonts w:hint="eastAsia" w:ascii="黑体" w:hAnsi="黑体" w:eastAsia="黑体" w:cs="黑体"/>
              <w:bCs/>
              <w:kern w:val="2"/>
              <w:szCs w:val="60"/>
              <w:lang w:val="en-US" w:eastAsia="zh-CN" w:bidi="ar-SA"/>
            </w:rPr>
            <w:fldChar w:fldCharType="separate"/>
          </w:r>
          <w:r>
            <w:rPr>
              <w:rFonts w:hint="eastAsia" w:ascii="黑体" w:hAnsi="黑体" w:eastAsia="黑体" w:cs="黑体"/>
              <w:szCs w:val="32"/>
              <w:lang w:eastAsia="zh-CN"/>
            </w:rPr>
            <w:t xml:space="preserve">八、 </w:t>
          </w:r>
          <w:r>
            <w:rPr>
              <w:rFonts w:hint="eastAsia" w:ascii="黑体" w:hAnsi="黑体" w:eastAsia="黑体" w:cs="黑体"/>
              <w:szCs w:val="28"/>
              <w:lang w:val="en-US" w:eastAsia="zh-CN"/>
            </w:rPr>
            <w:t>省赛特别说明</w:t>
          </w:r>
          <w:r>
            <w:tab/>
          </w:r>
          <w:r>
            <w:fldChar w:fldCharType="begin"/>
          </w:r>
          <w:r>
            <w:instrText xml:space="preserve"> PAGEREF _Toc20953 \h </w:instrText>
          </w:r>
          <w:r>
            <w:fldChar w:fldCharType="separate"/>
          </w:r>
          <w:r>
            <w:t>25</w:t>
          </w:r>
          <w:r>
            <w:fldChar w:fldCharType="end"/>
          </w:r>
          <w:r>
            <w:rPr>
              <w:rFonts w:hint="eastAsia" w:ascii="黑体" w:hAnsi="黑体" w:eastAsia="黑体" w:cs="黑体"/>
              <w:bCs/>
              <w:kern w:val="2"/>
              <w:szCs w:val="60"/>
              <w:lang w:val="en-US" w:eastAsia="zh-CN" w:bidi="ar-SA"/>
            </w:rPr>
            <w:fldChar w:fldCharType="end"/>
          </w:r>
        </w:p>
        <w:p w14:paraId="6D9D3E00">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_Toc8199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附录一 成绩登记表（小学组）</w:t>
          </w:r>
          <w:r>
            <w:tab/>
          </w:r>
          <w:r>
            <w:fldChar w:fldCharType="begin"/>
          </w:r>
          <w:r>
            <w:instrText xml:space="preserve"> PAGEREF _Toc8199 \h </w:instrText>
          </w:r>
          <w:r>
            <w:fldChar w:fldCharType="separate"/>
          </w:r>
          <w:r>
            <w:t>26</w:t>
          </w:r>
          <w:r>
            <w:fldChar w:fldCharType="end"/>
          </w:r>
          <w:r>
            <w:rPr>
              <w:rFonts w:hint="eastAsia" w:ascii="黑体" w:hAnsi="黑体" w:eastAsia="黑体" w:cs="黑体"/>
              <w:bCs/>
              <w:kern w:val="2"/>
              <w:szCs w:val="60"/>
              <w:lang w:val="en-US" w:eastAsia="zh-CN" w:bidi="ar-SA"/>
            </w:rPr>
            <w:fldChar w:fldCharType="end"/>
          </w:r>
        </w:p>
        <w:p w14:paraId="2F5F6305">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_Toc18569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32"/>
              <w:lang w:eastAsia="zh-CN"/>
            </w:rPr>
            <w:t>附录二 成绩登记表（中学组）</w:t>
          </w:r>
          <w:r>
            <w:tab/>
          </w:r>
          <w:r>
            <w:fldChar w:fldCharType="begin"/>
          </w:r>
          <w:r>
            <w:instrText xml:space="preserve"> PAGEREF _Toc18569 \h </w:instrText>
          </w:r>
          <w:r>
            <w:fldChar w:fldCharType="separate"/>
          </w:r>
          <w:r>
            <w:t>27</w:t>
          </w:r>
          <w:r>
            <w:fldChar w:fldCharType="end"/>
          </w:r>
          <w:r>
            <w:rPr>
              <w:rFonts w:hint="eastAsia" w:ascii="黑体" w:hAnsi="黑体" w:eastAsia="黑体" w:cs="黑体"/>
              <w:bCs/>
              <w:kern w:val="2"/>
              <w:szCs w:val="60"/>
              <w:lang w:val="en-US" w:eastAsia="zh-CN" w:bidi="ar-SA"/>
            </w:rPr>
            <w:fldChar w:fldCharType="end"/>
          </w:r>
        </w:p>
        <w:p w14:paraId="54C4D8A4">
          <w:pPr>
            <w:pStyle w:val="4"/>
            <w:tabs>
              <w:tab w:val="right" w:leader="dot" w:pos="8306"/>
            </w:tabs>
            <w:rPr>
              <w:rFonts w:hint="eastAsia" w:ascii="黑体" w:hAnsi="黑体" w:eastAsia="黑体" w:cs="黑体"/>
              <w:bCs/>
              <w:kern w:val="2"/>
              <w:szCs w:val="60"/>
              <w:lang w:val="en-US" w:eastAsia="zh-CN" w:bidi="ar-SA"/>
            </w:rPr>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_Toc5842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附录三 试题卷</w:t>
          </w:r>
          <w:r>
            <w:tab/>
          </w:r>
          <w:r>
            <w:fldChar w:fldCharType="begin"/>
          </w:r>
          <w:r>
            <w:instrText xml:space="preserve"> PAGEREF _Toc5842 \h </w:instrText>
          </w:r>
          <w:r>
            <w:fldChar w:fldCharType="separate"/>
          </w:r>
          <w:r>
            <w:t>28</w:t>
          </w:r>
          <w:r>
            <w:fldChar w:fldCharType="end"/>
          </w:r>
          <w:r>
            <w:rPr>
              <w:rFonts w:hint="eastAsia" w:ascii="黑体" w:hAnsi="黑体" w:eastAsia="黑体" w:cs="黑体"/>
              <w:bCs/>
              <w:kern w:val="2"/>
              <w:szCs w:val="60"/>
              <w:lang w:val="en-US" w:eastAsia="zh-CN" w:bidi="ar-SA"/>
            </w:rPr>
            <w:fldChar w:fldCharType="end"/>
          </w:r>
        </w:p>
        <w:p w14:paraId="133F46EA">
          <w:pPr>
            <w:pStyle w:val="4"/>
            <w:tabs>
              <w:tab w:val="right" w:leader="dot" w:pos="8306"/>
            </w:tabs>
          </w:pPr>
          <w:r>
            <w:rPr>
              <w:rFonts w:hint="eastAsia" w:ascii="黑体" w:hAnsi="黑体" w:eastAsia="黑体" w:cs="黑体"/>
              <w:bCs/>
              <w:kern w:val="2"/>
              <w:szCs w:val="60"/>
              <w:lang w:val="en-US" w:eastAsia="zh-CN" w:bidi="ar-SA"/>
            </w:rPr>
            <w:fldChar w:fldCharType="begin"/>
          </w:r>
          <w:r>
            <w:rPr>
              <w:rFonts w:hint="eastAsia" w:ascii="黑体" w:hAnsi="黑体" w:eastAsia="黑体" w:cs="黑体"/>
              <w:bCs/>
              <w:kern w:val="2"/>
              <w:szCs w:val="60"/>
              <w:lang w:val="en-US" w:eastAsia="zh-CN" w:bidi="ar-SA"/>
            </w:rPr>
            <w:instrText xml:space="preserve"> HYPERLINK \l _Toc5842 </w:instrText>
          </w:r>
          <w:r>
            <w:rPr>
              <w:rFonts w:hint="eastAsia" w:ascii="黑体" w:hAnsi="黑体" w:eastAsia="黑体" w:cs="黑体"/>
              <w:bCs/>
              <w:kern w:val="2"/>
              <w:szCs w:val="60"/>
              <w:lang w:val="en-US" w:eastAsia="zh-CN" w:bidi="ar-SA"/>
            </w:rPr>
            <w:fldChar w:fldCharType="separate"/>
          </w:r>
          <w:r>
            <w:rPr>
              <w:rFonts w:hint="eastAsia" w:ascii="楷体" w:hAnsi="楷体" w:eastAsia="楷体" w:cs="楷体"/>
              <w:szCs w:val="28"/>
              <w:lang w:eastAsia="zh-CN"/>
            </w:rPr>
            <w:t>附录四 参赛安全须知</w:t>
          </w:r>
          <w:r>
            <w:tab/>
          </w:r>
          <w:r>
            <w:fldChar w:fldCharType="begin"/>
          </w:r>
          <w:r>
            <w:instrText xml:space="preserve"> PAGEREF _Toc5842 \h </w:instrText>
          </w:r>
          <w:r>
            <w:fldChar w:fldCharType="separate"/>
          </w:r>
          <w:r>
            <w:t>2</w:t>
          </w:r>
          <w:r>
            <w:rPr>
              <w:rFonts w:hint="eastAsia" w:eastAsia="宋体"/>
              <w:lang w:val="en-US" w:eastAsia="zh-CN"/>
            </w:rPr>
            <w:t>9</w:t>
          </w:r>
          <w:r>
            <w:fldChar w:fldCharType="end"/>
          </w:r>
          <w:r>
            <w:rPr>
              <w:rFonts w:hint="eastAsia" w:ascii="黑体" w:hAnsi="黑体" w:eastAsia="黑体" w:cs="黑体"/>
              <w:bCs/>
              <w:kern w:val="2"/>
              <w:szCs w:val="60"/>
              <w:lang w:val="en-US" w:eastAsia="zh-CN" w:bidi="ar-SA"/>
            </w:rPr>
            <w:fldChar w:fldCharType="end"/>
          </w:r>
        </w:p>
        <w:p w14:paraId="1F620E6F"/>
        <w:p w14:paraId="1F58AFA6">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Cs/>
              <w:kern w:val="2"/>
              <w:sz w:val="24"/>
              <w:szCs w:val="60"/>
              <w:lang w:val="en-US" w:eastAsia="zh-CN" w:bidi="ar-SA"/>
            </w:rPr>
          </w:pPr>
          <w:r>
            <w:rPr>
              <w:rFonts w:hint="eastAsia" w:ascii="黑体" w:hAnsi="黑体" w:eastAsia="黑体" w:cs="黑体"/>
              <w:bCs/>
              <w:kern w:val="2"/>
              <w:szCs w:val="60"/>
              <w:lang w:val="en-US" w:eastAsia="zh-CN" w:bidi="ar-SA"/>
            </w:rPr>
            <w:fldChar w:fldCharType="end"/>
          </w:r>
        </w:p>
      </w:sdtContent>
    </w:sdt>
    <w:p w14:paraId="5F52F18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Cs/>
          <w:kern w:val="2"/>
          <w:sz w:val="24"/>
          <w:szCs w:val="60"/>
          <w:lang w:val="en-US" w:eastAsia="zh-CN" w:bidi="ar-SA"/>
        </w:rPr>
      </w:pPr>
    </w:p>
    <w:p w14:paraId="2038085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eastAsia="zh-CN"/>
        </w:rPr>
      </w:pPr>
    </w:p>
    <w:p w14:paraId="38DC108D">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黑体" w:hAnsi="黑体" w:eastAsia="黑体" w:cs="黑体"/>
          <w:b/>
          <w:bCs/>
          <w:sz w:val="60"/>
          <w:szCs w:val="60"/>
          <w:lang w:val="en-US" w:eastAsia="zh-CN"/>
        </w:rPr>
      </w:pPr>
      <w:bookmarkStart w:id="16" w:name="_GoBack"/>
      <w:bookmarkEnd w:id="16"/>
    </w:p>
    <w:p w14:paraId="1672703E">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黑体" w:hAnsi="黑体" w:eastAsia="黑体" w:cs="黑体"/>
          <w:b/>
          <w:bCs/>
          <w:sz w:val="60"/>
          <w:szCs w:val="60"/>
          <w:lang w:val="en-US" w:eastAsia="zh-CN"/>
        </w:rPr>
      </w:pPr>
    </w:p>
    <w:p w14:paraId="30123EBE">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黑体" w:hAnsi="黑体" w:eastAsia="黑体" w:cs="黑体"/>
          <w:b/>
          <w:bCs/>
          <w:sz w:val="60"/>
          <w:szCs w:val="60"/>
          <w:lang w:val="en-US" w:eastAsia="zh-CN"/>
        </w:rPr>
      </w:pPr>
    </w:p>
    <w:p w14:paraId="488F8737">
      <w:pPr>
        <w:pStyle w:val="9"/>
        <w:numPr>
          <w:ilvl w:val="0"/>
          <w:numId w:val="4"/>
        </w:numPr>
        <w:ind w:left="720" w:leftChars="0" w:hanging="480" w:firstLineChars="0"/>
        <w:outlineLvl w:val="0"/>
        <w:rPr>
          <w:rFonts w:hint="eastAsia" w:ascii="黑体" w:hAnsi="黑体" w:eastAsia="黑体" w:cs="黑体"/>
          <w:b/>
          <w:sz w:val="32"/>
          <w:szCs w:val="28"/>
          <w:lang w:eastAsia="zh-CN"/>
        </w:rPr>
        <w:sectPr>
          <w:headerReference r:id="rId3" w:type="default"/>
          <w:pgSz w:w="11906" w:h="16838"/>
          <w:pgMar w:top="1440" w:right="1800" w:bottom="1440" w:left="1800" w:header="851" w:footer="992" w:gutter="0"/>
          <w:pgNumType w:fmt="decimal" w:start="1"/>
          <w:cols w:space="425" w:num="1"/>
          <w:docGrid w:type="lines" w:linePitch="360" w:charSpace="0"/>
        </w:sectPr>
      </w:pPr>
    </w:p>
    <w:p w14:paraId="44DF1438">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2" w:name="_Toc20800"/>
      <w:r>
        <w:rPr>
          <w:rFonts w:hint="eastAsia" w:ascii="黑体" w:hAnsi="黑体" w:eastAsia="黑体" w:cs="黑体"/>
          <w:b/>
          <w:sz w:val="32"/>
          <w:szCs w:val="28"/>
          <w:lang w:eastAsia="zh-CN"/>
        </w:rPr>
        <w:t>赛事介绍</w:t>
      </w:r>
      <w:bookmarkEnd w:id="2"/>
    </w:p>
    <w:p w14:paraId="1CEAC967">
      <w:pPr>
        <w:pStyle w:val="9"/>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协作竞速项目是一个融合了逻辑解谜与机器人竞赛的活动,比赛形式以多组对抗为主。学生需组成队伍共同协作参与,团队成员需担任策划、编程、操作和策略讨论等工作,最终在解题完成后,使用轮式机器人配合主控界面完赛。</w:t>
      </w:r>
    </w:p>
    <w:p w14:paraId="46D92653">
      <w:pPr>
        <w:pStyle w:val="9"/>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协作竞赛机器人应具备无线远程控制能力及扫描图形码的功能,并应配有一台电脑、笔记本等带屏幕的可交互设备作为主控界面。比赛模式由裁判员现场出题,参赛队伍现场合作解题,使用主控界面规划合适的路径及顺序,并实时操控机器人下场,根据团队解题成果在地图上完成解题路线。</w:t>
      </w:r>
    </w:p>
    <w:p w14:paraId="1C38F02F">
      <w:pPr>
        <w:pStyle w:val="9"/>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赛项中设有许多图形码,机器人将扫描一维码、二维码的结果呈现在主控界面中,最终以扫描成果、路径设计及解题时间判断对抗赛成绩。</w:t>
      </w:r>
    </w:p>
    <w:p w14:paraId="46B2F38F">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3" w:name="_Toc24187"/>
      <w:r>
        <w:rPr>
          <w:rFonts w:hint="eastAsia" w:ascii="黑体" w:hAnsi="黑体" w:eastAsia="黑体" w:cs="黑体"/>
          <w:b/>
          <w:sz w:val="32"/>
          <w:szCs w:val="28"/>
          <w:lang w:eastAsia="zh-CN"/>
        </w:rPr>
        <w:t>机器人与参赛选手</w:t>
      </w:r>
      <w:bookmarkEnd w:id="3"/>
    </w:p>
    <w:p w14:paraId="27138B86">
      <w:pPr>
        <w:pStyle w:val="9"/>
        <w:numPr>
          <w:numId w:val="0"/>
        </w:numPr>
        <w:ind w:left="0" w:leftChars="0" w:firstLine="0" w:firstLineChars="0"/>
        <w:outlineLvl w:val="1"/>
        <w:rPr>
          <w:rFonts w:hint="eastAsia" w:ascii="仿宋" w:hAnsi="仿宋" w:eastAsia="仿宋" w:cs="仿宋"/>
          <w:b/>
          <w:bCs/>
          <w:sz w:val="28"/>
          <w:szCs w:val="24"/>
          <w:lang w:eastAsia="zh-CN"/>
        </w:rPr>
      </w:pPr>
      <w:r>
        <w:rPr>
          <w:rFonts w:hint="eastAsia" w:ascii="楷体" w:hAnsi="楷体" w:eastAsia="楷体" w:cs="楷体"/>
          <w:b/>
          <w:bCs/>
          <w:sz w:val="32"/>
          <w:szCs w:val="28"/>
          <w:lang w:eastAsia="zh-CN"/>
        </w:rPr>
        <w:t>（一）机器人阵容</w:t>
      </w:r>
    </w:p>
    <w:p w14:paraId="6D7F441E">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参与比赛的设备需要符合阵容要求，阵容要求如下表 1-1 所示：</w:t>
      </w:r>
    </w:p>
    <w:p w14:paraId="466534D3">
      <w:pPr>
        <w:ind w:left="1200" w:firstLine="1440" w:firstLineChars="600"/>
        <w:jc w:val="both"/>
        <w:rPr>
          <w:rFonts w:hint="eastAsia" w:ascii="仿宋" w:hAnsi="仿宋" w:eastAsia="仿宋" w:cs="仿宋"/>
          <w:sz w:val="24"/>
          <w:szCs w:val="22"/>
          <w:lang w:eastAsia="zh-CN"/>
        </w:rPr>
      </w:pPr>
      <w:r>
        <w:rPr>
          <w:rFonts w:hint="eastAsia" w:ascii="仿宋" w:hAnsi="仿宋" w:eastAsia="仿宋" w:cs="仿宋"/>
          <w:sz w:val="24"/>
          <w:szCs w:val="22"/>
          <w:lang w:eastAsia="zh-CN"/>
        </w:rPr>
        <w:t>表 1-1 阵容要求</w:t>
      </w:r>
    </w:p>
    <w:tbl>
      <w:tblPr>
        <w:tblStyle w:val="7"/>
        <w:tblW w:w="6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2812"/>
      </w:tblGrid>
      <w:tr w14:paraId="44E9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976" w:type="dxa"/>
            <w:vAlign w:val="center"/>
          </w:tcPr>
          <w:p w14:paraId="33A85B4B">
            <w:pPr>
              <w:pStyle w:val="9"/>
              <w:snapToGrid w:val="0"/>
              <w:ind w:left="0" w:leftChars="0" w:right="0" w:rightChars="0" w:firstLine="0" w:firstLineChars="0"/>
              <w:jc w:val="center"/>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设备类型</w:t>
            </w:r>
          </w:p>
        </w:tc>
        <w:tc>
          <w:tcPr>
            <w:tcW w:w="2812" w:type="dxa"/>
            <w:vAlign w:val="center"/>
          </w:tcPr>
          <w:p w14:paraId="5CC32183">
            <w:pPr>
              <w:pStyle w:val="9"/>
              <w:snapToGrid w:val="0"/>
              <w:ind w:left="0" w:leftChars="0" w:right="0" w:rightChars="0" w:firstLine="0" w:firstLineChars="0"/>
              <w:jc w:val="center"/>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数量</w:t>
            </w:r>
          </w:p>
        </w:tc>
      </w:tr>
      <w:tr w14:paraId="2965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76" w:type="dxa"/>
            <w:vAlign w:val="center"/>
          </w:tcPr>
          <w:p w14:paraId="4FCE76D1">
            <w:pPr>
              <w:pStyle w:val="9"/>
              <w:snapToGrid w:val="0"/>
              <w:ind w:left="0" w:leftChars="0" w:right="0" w:rightChars="0" w:firstLine="0" w:firstLineChars="0"/>
              <w:jc w:val="center"/>
              <w:rPr>
                <w:rFonts w:hint="eastAsia" w:ascii="仿宋" w:hAnsi="仿宋" w:eastAsia="仿宋" w:cs="仿宋"/>
                <w:sz w:val="24"/>
                <w:szCs w:val="22"/>
                <w:lang w:eastAsia="zh-CN"/>
              </w:rPr>
            </w:pPr>
            <w:r>
              <w:rPr>
                <w:rFonts w:hint="eastAsia" w:ascii="仿宋" w:hAnsi="仿宋" w:eastAsia="仿宋" w:cs="仿宋"/>
                <w:sz w:val="24"/>
                <w:szCs w:val="22"/>
                <w:lang w:eastAsia="zh-CN"/>
              </w:rPr>
              <w:t>主控界面</w:t>
            </w:r>
          </w:p>
        </w:tc>
        <w:tc>
          <w:tcPr>
            <w:tcW w:w="2812" w:type="dxa"/>
            <w:vAlign w:val="center"/>
          </w:tcPr>
          <w:p w14:paraId="3EB10DA9">
            <w:pPr>
              <w:pStyle w:val="9"/>
              <w:snapToGrid w:val="0"/>
              <w:ind w:left="0" w:leftChars="0" w:right="0" w:rightChars="0" w:firstLine="0" w:firstLineChars="0"/>
              <w:jc w:val="center"/>
              <w:rPr>
                <w:rFonts w:hint="eastAsia" w:ascii="仿宋" w:hAnsi="仿宋" w:eastAsia="仿宋" w:cs="仿宋"/>
                <w:sz w:val="24"/>
                <w:szCs w:val="22"/>
                <w:lang w:eastAsia="zh-CN"/>
              </w:rPr>
            </w:pPr>
            <w:r>
              <w:rPr>
                <w:rFonts w:hint="eastAsia" w:ascii="仿宋" w:hAnsi="仿宋" w:eastAsia="仿宋" w:cs="仿宋"/>
                <w:sz w:val="24"/>
                <w:szCs w:val="22"/>
                <w:lang w:eastAsia="zh-CN"/>
              </w:rPr>
              <w:t>1</w:t>
            </w:r>
          </w:p>
        </w:tc>
      </w:tr>
      <w:tr w14:paraId="5CF6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976" w:type="dxa"/>
            <w:vAlign w:val="center"/>
          </w:tcPr>
          <w:p w14:paraId="46946E14">
            <w:pPr>
              <w:pStyle w:val="9"/>
              <w:snapToGrid w:val="0"/>
              <w:ind w:left="0" w:leftChars="0" w:right="0" w:rightChars="0" w:firstLine="0" w:firstLineChars="0"/>
              <w:jc w:val="center"/>
              <w:rPr>
                <w:rFonts w:hint="eastAsia" w:ascii="仿宋" w:hAnsi="仿宋" w:eastAsia="仿宋" w:cs="仿宋"/>
                <w:sz w:val="24"/>
                <w:szCs w:val="22"/>
                <w:lang w:eastAsia="zh-CN"/>
              </w:rPr>
            </w:pPr>
            <w:r>
              <w:rPr>
                <w:rFonts w:hint="eastAsia" w:ascii="仿宋" w:hAnsi="仿宋" w:eastAsia="仿宋" w:cs="仿宋"/>
                <w:sz w:val="24"/>
                <w:szCs w:val="22"/>
                <w:lang w:eastAsia="zh-CN"/>
              </w:rPr>
              <w:t>轮式机器人</w:t>
            </w:r>
          </w:p>
        </w:tc>
        <w:tc>
          <w:tcPr>
            <w:tcW w:w="2812" w:type="dxa"/>
            <w:vAlign w:val="center"/>
          </w:tcPr>
          <w:p w14:paraId="474FD6F9">
            <w:pPr>
              <w:pStyle w:val="9"/>
              <w:snapToGrid w:val="0"/>
              <w:ind w:left="0" w:leftChars="0" w:right="0" w:rightChars="0" w:firstLine="0" w:firstLineChars="0"/>
              <w:jc w:val="center"/>
              <w:rPr>
                <w:rFonts w:hint="eastAsia" w:ascii="仿宋" w:hAnsi="仿宋" w:eastAsia="仿宋" w:cs="仿宋"/>
                <w:sz w:val="24"/>
                <w:szCs w:val="22"/>
                <w:lang w:eastAsia="zh-CN"/>
              </w:rPr>
            </w:pPr>
            <w:r>
              <w:rPr>
                <w:rFonts w:hint="eastAsia" w:ascii="仿宋" w:hAnsi="仿宋" w:eastAsia="仿宋" w:cs="仿宋"/>
                <w:sz w:val="24"/>
                <w:szCs w:val="22"/>
                <w:lang w:eastAsia="zh-CN"/>
              </w:rPr>
              <w:t>1</w:t>
            </w:r>
          </w:p>
        </w:tc>
      </w:tr>
    </w:tbl>
    <w:p w14:paraId="066B8699">
      <w:pPr>
        <w:pStyle w:val="9"/>
        <w:numPr>
          <w:ilvl w:val="0"/>
          <w:numId w:val="0"/>
        </w:numPr>
        <w:ind w:left="480" w:leftChars="0" w:firstLine="480" w:firstLineChars="0"/>
        <w:rPr>
          <w:rFonts w:hint="eastAsia" w:ascii="仿宋" w:hAnsi="仿宋" w:eastAsia="仿宋" w:cs="仿宋"/>
          <w:sz w:val="24"/>
          <w:szCs w:val="22"/>
          <w:lang w:eastAsia="zh-CN"/>
        </w:rPr>
      </w:pPr>
      <w:r>
        <w:rPr>
          <w:rFonts w:hint="eastAsia" w:ascii="仿宋" w:hAnsi="仿宋" w:eastAsia="仿宋" w:cs="仿宋"/>
          <w:sz w:val="24"/>
          <w:szCs w:val="22"/>
          <w:lang w:val="en-US" w:eastAsia="zh-CN"/>
        </w:rPr>
        <w:t>注：</w:t>
      </w:r>
      <w:r>
        <w:rPr>
          <w:rFonts w:hint="eastAsia" w:ascii="仿宋" w:hAnsi="仿宋" w:eastAsia="仿宋" w:cs="仿宋"/>
          <w:sz w:val="24"/>
          <w:szCs w:val="22"/>
          <w:lang w:eastAsia="zh-CN"/>
        </w:rPr>
        <w:t>每支参赛队伍</w:t>
      </w:r>
      <w:r>
        <w:rPr>
          <w:rFonts w:hint="eastAsia" w:ascii="仿宋" w:hAnsi="仿宋" w:eastAsia="仿宋" w:cs="仿宋"/>
          <w:sz w:val="24"/>
          <w:szCs w:val="22"/>
          <w:lang w:val="en-US" w:eastAsia="zh-CN"/>
        </w:rPr>
        <w:t>最</w:t>
      </w:r>
      <w:r>
        <w:rPr>
          <w:rFonts w:hint="eastAsia" w:ascii="仿宋" w:hAnsi="仿宋" w:eastAsia="仿宋" w:cs="仿宋"/>
          <w:sz w:val="24"/>
          <w:szCs w:val="22"/>
          <w:lang w:eastAsia="zh-CN"/>
        </w:rPr>
        <w:t>多可一台备用机器人</w:t>
      </w:r>
    </w:p>
    <w:p w14:paraId="0467FEA8">
      <w:pPr>
        <w:pStyle w:val="9"/>
        <w:numPr>
          <w:ilvl w:val="0"/>
          <w:numId w:val="0"/>
        </w:numPr>
        <w:ind w:left="0" w:leftChars="0" w:firstLine="0" w:firstLineChars="0"/>
        <w:outlineLvl w:val="1"/>
        <w:rPr>
          <w:rFonts w:hint="eastAsia" w:ascii="楷体" w:hAnsi="楷体" w:eastAsia="楷体" w:cs="楷体"/>
          <w:b/>
          <w:bCs/>
          <w:sz w:val="32"/>
          <w:szCs w:val="28"/>
          <w:lang w:val="en-US" w:eastAsia="zh-CN"/>
        </w:rPr>
      </w:pPr>
      <w:r>
        <w:rPr>
          <w:rFonts w:hint="eastAsia" w:ascii="楷体" w:hAnsi="楷体" w:eastAsia="楷体" w:cs="楷体"/>
          <w:b/>
          <w:bCs/>
          <w:sz w:val="32"/>
          <w:szCs w:val="28"/>
          <w:lang w:eastAsia="zh-CN"/>
        </w:rPr>
        <w:t>（二）参赛人员阵容</w:t>
      </w:r>
    </w:p>
    <w:p w14:paraId="25A8967D">
      <w:pPr>
        <w:pStyle w:val="9"/>
        <w:numPr>
          <w:ilvl w:val="0"/>
          <w:numId w:val="0"/>
        </w:numPr>
        <w:ind w:firstLine="640" w:firstLineChars="200"/>
        <w:rPr>
          <w:rFonts w:hint="eastAsia" w:ascii="仿宋" w:hAnsi="仿宋" w:eastAsia="仿宋" w:cs="仿宋"/>
          <w:kern w:val="2"/>
          <w:sz w:val="28"/>
          <w:szCs w:val="24"/>
          <w:lang w:val="en-US" w:eastAsia="zh-CN" w:bidi="ar-SA"/>
        </w:rPr>
      </w:pPr>
      <w:r>
        <w:rPr>
          <w:rFonts w:hint="eastAsia" w:ascii="仿宋" w:hAnsi="仿宋" w:eastAsia="仿宋" w:cs="仿宋"/>
          <w:kern w:val="2"/>
          <w:sz w:val="32"/>
          <w:szCs w:val="28"/>
          <w:lang w:val="en-US" w:eastAsia="zh-CN" w:bidi="ar-SA"/>
        </w:rPr>
        <w:t>每支参赛队伍必须由2名参赛选手和1名指导老师组成。每一位参赛选手仅能参加一个队伍。根据参赛选手年级分为小学组、初中组、高中组三种组别，具体要求如下表 1-2 所示：</w:t>
      </w:r>
    </w:p>
    <w:p w14:paraId="4FA1F62D">
      <w:pPr>
        <w:ind w:left="12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表 1-2 参赛组别</w:t>
      </w:r>
    </w:p>
    <w:tbl>
      <w:tblPr>
        <w:tblStyle w:val="7"/>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6029"/>
      </w:tblGrid>
      <w:tr w14:paraId="6178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711" w:type="dxa"/>
            <w:vAlign w:val="center"/>
          </w:tcPr>
          <w:p w14:paraId="136E021A">
            <w:pPr>
              <w:snapToGrid w:val="0"/>
              <w:ind w:left="0" w:leftChars="0" w:right="0" w:rightChars="0" w:firstLine="0" w:firstLineChars="0"/>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参赛组别</w:t>
            </w:r>
          </w:p>
        </w:tc>
        <w:tc>
          <w:tcPr>
            <w:tcW w:w="6029" w:type="dxa"/>
            <w:vAlign w:val="center"/>
          </w:tcPr>
          <w:p w14:paraId="7E536C8B">
            <w:pPr>
              <w:snapToGrid w:val="0"/>
              <w:ind w:left="0" w:leftChars="0" w:right="0" w:rightChars="0" w:firstLine="0" w:firstLineChars="0"/>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参赛选手年级范围</w:t>
            </w:r>
          </w:p>
        </w:tc>
      </w:tr>
      <w:tr w14:paraId="1717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559E5AC7">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小学组</w:t>
            </w:r>
          </w:p>
        </w:tc>
        <w:tc>
          <w:tcPr>
            <w:tcW w:w="6029" w:type="dxa"/>
            <w:vAlign w:val="center"/>
          </w:tcPr>
          <w:p w14:paraId="370D5F8E">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小学三年级至小学六年级</w:t>
            </w:r>
          </w:p>
        </w:tc>
      </w:tr>
      <w:tr w14:paraId="764D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026A6B7F">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初中组</w:t>
            </w:r>
          </w:p>
        </w:tc>
        <w:tc>
          <w:tcPr>
            <w:tcW w:w="6029" w:type="dxa"/>
            <w:vAlign w:val="center"/>
          </w:tcPr>
          <w:p w14:paraId="47AA961E">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初中一年级至初中三年级</w:t>
            </w:r>
          </w:p>
        </w:tc>
      </w:tr>
      <w:tr w14:paraId="4A63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2F048079">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高中组</w:t>
            </w:r>
          </w:p>
        </w:tc>
        <w:tc>
          <w:tcPr>
            <w:tcW w:w="6029" w:type="dxa"/>
            <w:vAlign w:val="center"/>
          </w:tcPr>
          <w:p w14:paraId="5AC172F4">
            <w:pPr>
              <w:snapToGrid w:val="0"/>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高中一年级至高中三年级</w:t>
            </w:r>
          </w:p>
        </w:tc>
      </w:tr>
    </w:tbl>
    <w:p w14:paraId="135B2D3F">
      <w:pPr>
        <w:pStyle w:val="9"/>
        <w:numPr>
          <w:ilvl w:val="0"/>
          <w:numId w:val="0"/>
        </w:numPr>
        <w:ind w:left="480" w:leftChars="0"/>
        <w:rPr>
          <w:rFonts w:ascii="宋体" w:hAnsi="宋体" w:eastAsia="宋体" w:cstheme="minorHAnsi"/>
          <w:b/>
          <w:lang w:eastAsia="zh-CN"/>
        </w:rPr>
      </w:pPr>
    </w:p>
    <w:p w14:paraId="015C2874">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4" w:name="_Toc9125"/>
      <w:r>
        <w:rPr>
          <w:rFonts w:hint="eastAsia" w:ascii="黑体" w:hAnsi="黑体" w:eastAsia="黑体" w:cs="黑体"/>
          <w:b/>
          <w:sz w:val="32"/>
          <w:szCs w:val="28"/>
          <w:lang w:eastAsia="zh-CN"/>
        </w:rPr>
        <w:t>比赛概述</w:t>
      </w:r>
      <w:bookmarkEnd w:id="4"/>
    </w:p>
    <w:p w14:paraId="505DA562">
      <w:pPr>
        <w:pStyle w:val="9"/>
        <w:numPr>
          <w:ilvl w:val="0"/>
          <w:numId w:val="0"/>
        </w:numPr>
        <w:ind w:firstLine="640" w:firstLineChars="200"/>
        <w:rPr>
          <w:rFonts w:hint="eastAsia" w:ascii="仿宋" w:hAnsi="仿宋" w:eastAsia="仿宋" w:cs="仿宋"/>
          <w:kern w:val="2"/>
          <w:sz w:val="32"/>
          <w:szCs w:val="28"/>
          <w:lang w:val="en-US" w:eastAsia="zh-CN" w:bidi="ar-SA"/>
        </w:rPr>
      </w:pPr>
      <w:r>
        <w:rPr>
          <w:rFonts w:hint="eastAsia" w:ascii="仿宋" w:hAnsi="仿宋" w:eastAsia="仿宋" w:cs="仿宋"/>
          <w:kern w:val="2"/>
          <w:sz w:val="32"/>
          <w:szCs w:val="28"/>
          <w:lang w:val="en-US" w:eastAsia="zh-CN" w:bidi="ar-SA"/>
        </w:rPr>
        <w:t>上场比赛的机器人需通过赛前检录,确保机器人符合赛会规定的技术规范,保证比赛公平性。检录完成后,参赛选手携带机器人前往候场区,等待进入赛场比赛。</w:t>
      </w:r>
    </w:p>
    <w:p w14:paraId="00217CA7">
      <w:pPr>
        <w:pStyle w:val="9"/>
        <w:numPr>
          <w:ilvl w:val="0"/>
          <w:numId w:val="0"/>
        </w:numPr>
        <w:ind w:left="0" w:leftChars="0" w:firstLine="0" w:firstLineChars="0"/>
        <w:outlineLvl w:val="1"/>
        <w:rPr>
          <w:rFonts w:hint="default" w:ascii="宋体" w:hAnsi="宋体" w:eastAsia="宋体" w:cstheme="minorHAnsi"/>
          <w:b/>
          <w:lang w:val="en-US" w:eastAsia="zh-CN"/>
        </w:rPr>
      </w:pPr>
      <w:r>
        <w:rPr>
          <w:rFonts w:hint="eastAsia" w:ascii="楷体" w:hAnsi="楷体" w:eastAsia="楷体" w:cs="楷体"/>
          <w:b w:val="0"/>
          <w:bCs/>
          <w:sz w:val="32"/>
          <w:szCs w:val="28"/>
          <w:lang w:val="en-US" w:eastAsia="zh-CN"/>
        </w:rPr>
        <w:t>（一）</w:t>
      </w:r>
      <w:r>
        <w:rPr>
          <w:rFonts w:hint="eastAsia" w:ascii="楷体" w:hAnsi="楷体" w:eastAsia="楷体" w:cs="楷体"/>
          <w:b/>
          <w:bCs w:val="0"/>
          <w:sz w:val="32"/>
          <w:szCs w:val="28"/>
          <w:lang w:val="en-US" w:eastAsia="zh-CN"/>
        </w:rPr>
        <w:t>比赛阶段构成</w:t>
      </w:r>
    </w:p>
    <w:p w14:paraId="39F055B0">
      <w:pPr>
        <w:pStyle w:val="9"/>
        <w:numPr>
          <w:ilvl w:val="0"/>
          <w:numId w:val="5"/>
        </w:numPr>
        <w:tabs>
          <w:tab w:val="left" w:pos="1260"/>
          <w:tab w:val="clear" w:pos="420"/>
        </w:tabs>
        <w:ind w:left="840" w:leftChars="0" w:hanging="420" w:firstLineChars="0"/>
        <w:jc w:val="left"/>
        <w:rPr>
          <w:rFonts w:hint="eastAsia" w:ascii="仿宋" w:hAnsi="仿宋" w:eastAsia="仿宋" w:cs="仿宋"/>
          <w:sz w:val="32"/>
          <w:szCs w:val="28"/>
          <w:lang w:eastAsia="zh-CN"/>
        </w:rPr>
      </w:pPr>
      <w:r>
        <w:rPr>
          <w:rFonts w:hint="eastAsia" w:ascii="仿宋" w:hAnsi="仿宋" w:eastAsia="仿宋" w:cs="仿宋"/>
          <w:sz w:val="32"/>
          <w:szCs w:val="28"/>
          <w:lang w:eastAsia="zh-CN"/>
        </w:rPr>
        <w:t>布题阶段：裁判布置题目；</w:t>
      </w:r>
    </w:p>
    <w:p w14:paraId="1F1F343A">
      <w:pPr>
        <w:pStyle w:val="9"/>
        <w:numPr>
          <w:ilvl w:val="0"/>
          <w:numId w:val="5"/>
        </w:numPr>
        <w:tabs>
          <w:tab w:val="left" w:pos="1260"/>
          <w:tab w:val="clear" w:pos="420"/>
        </w:tabs>
        <w:ind w:left="840" w:leftChars="0" w:hanging="420" w:firstLineChars="0"/>
        <w:jc w:val="left"/>
        <w:rPr>
          <w:rFonts w:hint="eastAsia" w:ascii="仿宋" w:hAnsi="仿宋" w:eastAsia="仿宋" w:cs="仿宋"/>
          <w:sz w:val="32"/>
          <w:szCs w:val="28"/>
          <w:lang w:eastAsia="zh-CN"/>
        </w:rPr>
      </w:pPr>
      <w:r>
        <w:rPr>
          <w:rFonts w:hint="eastAsia" w:ascii="仿宋" w:hAnsi="仿宋" w:eastAsia="仿宋" w:cs="仿宋"/>
          <w:sz w:val="32"/>
          <w:szCs w:val="28"/>
          <w:lang w:eastAsia="zh-CN"/>
        </w:rPr>
        <w:t>准备阶段：选手入场准备,3分钟；</w:t>
      </w:r>
    </w:p>
    <w:p w14:paraId="56A22EF5">
      <w:pPr>
        <w:pStyle w:val="9"/>
        <w:numPr>
          <w:ilvl w:val="0"/>
          <w:numId w:val="5"/>
        </w:numPr>
        <w:tabs>
          <w:tab w:val="left" w:pos="1260"/>
          <w:tab w:val="clear" w:pos="420"/>
        </w:tabs>
        <w:ind w:left="840" w:leftChars="0" w:hanging="420" w:firstLineChars="0"/>
        <w:jc w:val="left"/>
        <w:rPr>
          <w:rFonts w:hint="eastAsia" w:ascii="仿宋" w:hAnsi="仿宋" w:eastAsia="仿宋" w:cs="仿宋"/>
          <w:sz w:val="32"/>
          <w:szCs w:val="28"/>
          <w:lang w:eastAsia="zh-CN"/>
        </w:rPr>
      </w:pPr>
      <w:r>
        <w:rPr>
          <w:rFonts w:hint="eastAsia" w:ascii="仿宋" w:hAnsi="仿宋" w:eastAsia="仿宋" w:cs="仿宋"/>
          <w:sz w:val="32"/>
          <w:szCs w:val="28"/>
          <w:lang w:eastAsia="zh-CN"/>
        </w:rPr>
        <w:t>协作阶段：选手解题和调试,最多5分钟；</w:t>
      </w:r>
    </w:p>
    <w:p w14:paraId="0E40F7AF">
      <w:pPr>
        <w:pStyle w:val="9"/>
        <w:numPr>
          <w:ilvl w:val="0"/>
          <w:numId w:val="5"/>
        </w:numPr>
        <w:tabs>
          <w:tab w:val="left" w:pos="1260"/>
          <w:tab w:val="clear" w:pos="420"/>
        </w:tabs>
        <w:ind w:left="840" w:leftChars="0" w:hanging="420" w:firstLineChars="0"/>
        <w:jc w:val="left"/>
        <w:rPr>
          <w:rFonts w:hint="eastAsia" w:ascii="宋体" w:hAnsi="宋体" w:eastAsia="宋体" w:cstheme="minorHAnsi"/>
          <w:lang w:eastAsia="zh-CN"/>
        </w:rPr>
      </w:pPr>
      <w:r>
        <w:rPr>
          <w:rFonts w:hint="eastAsia" w:ascii="仿宋" w:hAnsi="仿宋" w:eastAsia="仿宋" w:cs="仿宋"/>
          <w:sz w:val="32"/>
          <w:szCs w:val="28"/>
          <w:lang w:eastAsia="zh-CN"/>
        </w:rPr>
        <w:t>答题阶段：机器人执行任务,最多10分钟。</w:t>
      </w:r>
    </w:p>
    <w:p w14:paraId="2D7663BC">
      <w:pPr>
        <w:pStyle w:val="9"/>
        <w:numPr>
          <w:ilvl w:val="0"/>
          <w:numId w:val="0"/>
        </w:numPr>
        <w:ind w:left="0" w:leftChars="0" w:firstLine="0" w:firstLineChars="0"/>
        <w:outlineLvl w:val="1"/>
        <w:rPr>
          <w:rFonts w:hint="default" w:ascii="宋体" w:hAnsi="宋体" w:eastAsia="宋体" w:cstheme="minorHAnsi"/>
          <w:b/>
          <w:bCs w:val="0"/>
          <w:lang w:val="en-US" w:eastAsia="zh-CN"/>
        </w:rPr>
      </w:pPr>
      <w:r>
        <w:rPr>
          <w:rFonts w:hint="eastAsia" w:ascii="楷体" w:hAnsi="楷体" w:eastAsia="楷体" w:cs="楷体"/>
          <w:b/>
          <w:bCs w:val="0"/>
          <w:sz w:val="32"/>
          <w:szCs w:val="28"/>
          <w:lang w:val="en-US" w:eastAsia="zh-CN"/>
        </w:rPr>
        <w:t>（二）成绩判定原则</w:t>
      </w:r>
    </w:p>
    <w:p w14:paraId="154A5E31">
      <w:pPr>
        <w:pStyle w:val="9"/>
        <w:numPr>
          <w:ilvl w:val="0"/>
          <w:numId w:val="0"/>
        </w:numPr>
        <w:ind w:firstLine="640" w:firstLineChars="200"/>
        <w:rPr>
          <w:rFonts w:hint="eastAsia" w:ascii="仿宋" w:hAnsi="仿宋" w:eastAsia="仿宋" w:cs="仿宋"/>
          <w:sz w:val="28"/>
          <w:szCs w:val="28"/>
          <w:lang w:eastAsia="zh-CN"/>
        </w:rPr>
      </w:pPr>
      <w:r>
        <w:rPr>
          <w:rFonts w:hint="eastAsia" w:ascii="仿宋" w:hAnsi="仿宋" w:eastAsia="仿宋" w:cs="仿宋"/>
          <w:sz w:val="32"/>
          <w:szCs w:val="28"/>
          <w:lang w:eastAsia="zh-CN"/>
        </w:rPr>
        <w:t>以答题阶段的扫描结果为队伍最终成绩。若有分数相同者,则依次比较：</w:t>
      </w:r>
    </w:p>
    <w:p w14:paraId="69D91E17">
      <w:pPr>
        <w:pStyle w:val="9"/>
        <w:numPr>
          <w:ilvl w:val="0"/>
          <w:numId w:val="6"/>
        </w:numPr>
        <w:tabs>
          <w:tab w:val="left" w:pos="1260"/>
          <w:tab w:val="clear" w:pos="420"/>
        </w:tabs>
        <w:ind w:left="840" w:leftChars="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第一比较： 路径长度,以路径较为简短者晋级。</w:t>
      </w:r>
    </w:p>
    <w:p w14:paraId="46EA6630">
      <w:pPr>
        <w:pStyle w:val="9"/>
        <w:numPr>
          <w:ilvl w:val="0"/>
          <w:numId w:val="6"/>
        </w:numPr>
        <w:tabs>
          <w:tab w:val="left" w:pos="1260"/>
          <w:tab w:val="clear" w:pos="420"/>
        </w:tabs>
        <w:ind w:left="840" w:leftChars="0" w:hanging="420" w:firstLineChars="0"/>
        <w:rPr>
          <w:rFonts w:hint="eastAsia" w:ascii="仿宋" w:hAnsi="仿宋" w:eastAsia="仿宋" w:cs="仿宋"/>
          <w:sz w:val="24"/>
          <w:szCs w:val="22"/>
          <w:lang w:eastAsia="zh-CN"/>
        </w:rPr>
      </w:pPr>
      <w:r>
        <w:rPr>
          <w:rFonts w:hint="eastAsia" w:ascii="仿宋" w:hAnsi="仿宋" w:eastAsia="仿宋" w:cs="仿宋"/>
          <w:sz w:val="28"/>
          <w:szCs w:val="28"/>
          <w:lang w:eastAsia="zh-CN"/>
        </w:rPr>
        <w:t>第二比较：</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若路径长度相等,则比较协作阶段秒数,取时间最少的队伍晋级。</w:t>
      </w:r>
    </w:p>
    <w:p w14:paraId="79689BE3">
      <w:pPr>
        <w:pStyle w:val="9"/>
        <w:numPr>
          <w:ilvl w:val="0"/>
          <w:numId w:val="0"/>
        </w:numPr>
        <w:ind w:firstLine="280" w:firstLineChars="100"/>
        <w:rPr>
          <w:rFonts w:hint="eastAsia" w:ascii="宋体" w:hAnsi="宋体" w:eastAsia="宋体" w:cstheme="minorHAnsi"/>
          <w:lang w:eastAsia="zh-CN"/>
        </w:rPr>
      </w:pPr>
      <w:r>
        <w:rPr>
          <w:rFonts w:hint="eastAsia" w:ascii="仿宋" w:hAnsi="仿宋" w:eastAsia="仿宋" w:cs="仿宋"/>
          <w:sz w:val="28"/>
          <w:szCs w:val="24"/>
          <w:lang w:eastAsia="zh-CN"/>
        </w:rPr>
        <w:t>注意：答题阶段不计时（计时但不作为成绩比较依据）。</w:t>
      </w:r>
    </w:p>
    <w:p w14:paraId="42D2C6C0">
      <w:pPr>
        <w:pStyle w:val="9"/>
        <w:numPr>
          <w:numId w:val="0"/>
        </w:numPr>
        <w:ind w:left="0" w:leftChars="0" w:firstLine="0" w:firstLineChars="0"/>
        <w:outlineLvl w:val="1"/>
        <w:rPr>
          <w:rFonts w:hint="default" w:ascii="楷体" w:hAnsi="楷体" w:eastAsia="楷体" w:cs="楷体"/>
          <w:b/>
          <w:bCs w:val="0"/>
          <w:sz w:val="32"/>
          <w:szCs w:val="28"/>
          <w:lang w:val="en-US" w:eastAsia="zh-CN"/>
        </w:rPr>
      </w:pPr>
      <w:r>
        <w:rPr>
          <w:rFonts w:hint="eastAsia" w:ascii="楷体" w:hAnsi="楷体" w:eastAsia="楷体" w:cs="楷体"/>
          <w:b/>
          <w:bCs w:val="0"/>
          <w:sz w:val="32"/>
          <w:szCs w:val="28"/>
          <w:lang w:val="en-US" w:eastAsia="zh-CN"/>
        </w:rPr>
        <w:t>（三）详细流程说明</w:t>
      </w:r>
    </w:p>
    <w:p w14:paraId="32B5FA87">
      <w:pPr>
        <w:pStyle w:val="9"/>
        <w:numPr>
          <w:numId w:val="0"/>
        </w:numPr>
        <w:ind w:left="0" w:leftChars="0" w:firstLine="643" w:firstLineChars="200"/>
        <w:outlineLvl w:val="2"/>
        <w:rPr>
          <w:rFonts w:hint="eastAsia" w:ascii="仿宋" w:hAnsi="仿宋" w:eastAsia="仿宋" w:cs="仿宋"/>
          <w:b/>
          <w:bCs w:val="0"/>
          <w:sz w:val="32"/>
          <w:szCs w:val="28"/>
          <w:lang w:val="en-US" w:eastAsia="zh-CN"/>
        </w:rPr>
      </w:pPr>
      <w:r>
        <w:rPr>
          <w:rFonts w:hint="eastAsia" w:ascii="仿宋" w:hAnsi="仿宋" w:eastAsia="仿宋" w:cs="仿宋"/>
          <w:b/>
          <w:bCs w:val="0"/>
          <w:sz w:val="32"/>
          <w:szCs w:val="28"/>
          <w:lang w:val="en-US" w:eastAsia="zh-CN"/>
        </w:rPr>
        <w:t>1.布题阶段</w:t>
      </w:r>
    </w:p>
    <w:p w14:paraId="5BBB50B6">
      <w:pPr>
        <w:pStyle w:val="9"/>
        <w:numPr>
          <w:ilvl w:val="0"/>
          <w:numId w:val="0"/>
        </w:num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各场地裁判放置二维码至赛场地图,确认与本次题目摆放位置相同后,会大声宣布</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各队伍选手请入场就座</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比赛进入准备阶段。</w:t>
      </w:r>
    </w:p>
    <w:p w14:paraId="23025680">
      <w:pPr>
        <w:pStyle w:val="9"/>
        <w:numPr>
          <w:ilvl w:val="0"/>
          <w:numId w:val="0"/>
        </w:numPr>
        <w:ind w:left="0" w:leftChars="0" w:firstLine="643" w:firstLineChars="200"/>
        <w:outlineLvl w:val="2"/>
        <w:rPr>
          <w:rFonts w:hint="eastAsia" w:ascii="仿宋" w:hAnsi="仿宋" w:eastAsia="仿宋" w:cs="仿宋"/>
          <w:b/>
          <w:bCs w:val="0"/>
          <w:sz w:val="32"/>
          <w:szCs w:val="28"/>
          <w:lang w:val="en-US" w:eastAsia="zh-CN"/>
        </w:rPr>
      </w:pPr>
      <w:r>
        <w:rPr>
          <w:rFonts w:hint="eastAsia" w:ascii="仿宋" w:hAnsi="仿宋" w:eastAsia="仿宋" w:cs="仿宋"/>
          <w:b/>
          <w:bCs w:val="0"/>
          <w:sz w:val="32"/>
          <w:szCs w:val="28"/>
          <w:lang w:val="en-US" w:eastAsia="zh-CN"/>
        </w:rPr>
        <w:t>2.</w:t>
      </w:r>
      <w:r>
        <w:rPr>
          <w:rFonts w:hint="default" w:ascii="仿宋" w:hAnsi="仿宋" w:eastAsia="仿宋" w:cs="仿宋"/>
          <w:b/>
          <w:bCs w:val="0"/>
          <w:sz w:val="32"/>
          <w:szCs w:val="28"/>
          <w:lang w:val="en-US" w:eastAsia="zh-CN"/>
        </w:rPr>
        <w:t>准备阶段</w:t>
      </w:r>
    </w:p>
    <w:p w14:paraId="59E35834">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在准备阶段中,参赛队伍需携带设备和机器人,在工作人员引导下从候场区进入赛场,选手需根据抽签的场地位置将主控界面的设备以及机器人放在指定的桌上并就座。准备阶段选手可连线设备及机器人。</w:t>
      </w:r>
    </w:p>
    <w:p w14:paraId="5AD315BD">
      <w:pPr>
        <w:pStyle w:val="9"/>
        <w:numPr>
          <w:ilvl w:val="0"/>
          <w:numId w:val="0"/>
        </w:numPr>
        <w:ind w:firstLine="64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32"/>
          <w:szCs w:val="32"/>
          <w:lang w:val="en-US" w:eastAsia="zh-CN"/>
        </w:rPr>
        <w:t>严禁事项</w:t>
      </w:r>
      <w:r>
        <w:rPr>
          <w:rFonts w:hint="eastAsia" w:ascii="仿宋" w:hAnsi="仿宋" w:eastAsia="仿宋" w:cs="仿宋"/>
          <w:b w:val="0"/>
          <w:bCs w:val="0"/>
          <w:sz w:val="28"/>
          <w:szCs w:val="28"/>
          <w:lang w:val="en-US" w:eastAsia="zh-CN"/>
        </w:rPr>
        <w:t>：</w:t>
      </w:r>
    </w:p>
    <w:p w14:paraId="023CDA76">
      <w:pPr>
        <w:pStyle w:val="9"/>
        <w:numPr>
          <w:ilvl w:val="0"/>
          <w:numId w:val="7"/>
        </w:numPr>
        <w:tabs>
          <w:tab w:val="left" w:pos="1680"/>
          <w:tab w:val="clear" w:pos="420"/>
        </w:tabs>
        <w:ind w:left="84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过程中不得触碰桌上试题卷</w:t>
      </w:r>
    </w:p>
    <w:p w14:paraId="743D63A0">
      <w:pPr>
        <w:pStyle w:val="9"/>
        <w:numPr>
          <w:ilvl w:val="0"/>
          <w:numId w:val="7"/>
        </w:numPr>
        <w:tabs>
          <w:tab w:val="left" w:pos="1680"/>
          <w:tab w:val="clear" w:pos="420"/>
        </w:tabs>
        <w:ind w:left="84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违者视为严重犯规行为,将当场宣布失去比赛资格</w:t>
      </w:r>
    </w:p>
    <w:p w14:paraId="37EE2FE2">
      <w:pPr>
        <w:pStyle w:val="9"/>
        <w:numPr>
          <w:ilvl w:val="0"/>
          <w:numId w:val="7"/>
        </w:numPr>
        <w:tabs>
          <w:tab w:val="left" w:pos="1680"/>
          <w:tab w:val="clear" w:pos="420"/>
        </w:tabs>
        <w:ind w:left="84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不可编辑或调试程序</w:t>
      </w:r>
    </w:p>
    <w:p w14:paraId="0B0569BC">
      <w:pPr>
        <w:pStyle w:val="9"/>
        <w:numPr>
          <w:ilvl w:val="0"/>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注：若选手违反不可编辑或调试程序的规定,将视为超前比赛,当场宣布失去比赛资格。</w:t>
      </w:r>
    </w:p>
    <w:p w14:paraId="6939E45E">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确认小组队伍皆入座后,裁判将宣布"开始作答",并开始计时,进入协作阶段。</w:t>
      </w:r>
    </w:p>
    <w:p w14:paraId="2684A1F5">
      <w:pPr>
        <w:pStyle w:val="9"/>
        <w:numPr>
          <w:ilvl w:val="0"/>
          <w:numId w:val="0"/>
        </w:numPr>
        <w:ind w:left="0" w:leftChars="0" w:firstLine="643" w:firstLineChars="200"/>
        <w:outlineLvl w:val="2"/>
        <w:rPr>
          <w:rFonts w:hint="eastAsia" w:ascii="仿宋" w:hAnsi="仿宋" w:eastAsia="仿宋" w:cs="仿宋"/>
          <w:b/>
          <w:bCs w:val="0"/>
          <w:sz w:val="32"/>
          <w:szCs w:val="28"/>
          <w:lang w:val="en-US" w:eastAsia="zh-CN"/>
        </w:rPr>
      </w:pPr>
      <w:r>
        <w:rPr>
          <w:rFonts w:hint="eastAsia" w:ascii="仿宋" w:hAnsi="仿宋" w:eastAsia="仿宋" w:cs="仿宋"/>
          <w:b/>
          <w:bCs w:val="0"/>
          <w:sz w:val="32"/>
          <w:szCs w:val="28"/>
          <w:lang w:val="en-US" w:eastAsia="zh-CN"/>
        </w:rPr>
        <w:t>3.协作阶段</w:t>
      </w:r>
    </w:p>
    <w:p w14:paraId="54358E6B">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当裁判宣布“开始作答”后,同队伍两位选手将一同进行协作阶段,根据裁判员发放的试题卷进行最适当路线安排并调试程序。</w:t>
      </w:r>
    </w:p>
    <w:p w14:paraId="124B9B28">
      <w:pPr>
        <w:pStyle w:val="9"/>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任务要求：</w:t>
      </w:r>
    </w:p>
    <w:p w14:paraId="20525F45">
      <w:pPr>
        <w:pStyle w:val="9"/>
        <w:numPr>
          <w:ilvl w:val="0"/>
          <w:numId w:val="8"/>
        </w:numPr>
        <w:tabs>
          <w:tab w:val="left" w:pos="1680"/>
          <w:tab w:val="clear" w:pos="0"/>
        </w:tabs>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两位选手需进行沟通协作；</w:t>
      </w:r>
    </w:p>
    <w:p w14:paraId="3CA3194B">
      <w:pPr>
        <w:pStyle w:val="9"/>
        <w:numPr>
          <w:ilvl w:val="0"/>
          <w:numId w:val="8"/>
        </w:numPr>
        <w:tabs>
          <w:tab w:val="left" w:pos="1680"/>
          <w:tab w:val="clear" w:pos="0"/>
        </w:tabs>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使用试题卷规划并详细记录路线；</w:t>
      </w:r>
    </w:p>
    <w:p w14:paraId="7CF2C8CB">
      <w:pPr>
        <w:pStyle w:val="9"/>
        <w:numPr>
          <w:ilvl w:val="0"/>
          <w:numId w:val="8"/>
        </w:numPr>
        <w:tabs>
          <w:tab w:val="left" w:pos="1680"/>
          <w:tab w:val="clear" w:pos="0"/>
        </w:tabs>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在纸质试题卷完成规划后,使用主控界面完成机器人移动路径的参数设置；</w:t>
      </w:r>
    </w:p>
    <w:p w14:paraId="60BB5A6F">
      <w:pPr>
        <w:pStyle w:val="9"/>
        <w:numPr>
          <w:ilvl w:val="0"/>
          <w:numId w:val="8"/>
        </w:numPr>
        <w:tabs>
          <w:tab w:val="left" w:pos="1680"/>
          <w:tab w:val="clear" w:pos="0"/>
        </w:tabs>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同时需将机器人和电脑连线；</w:t>
      </w:r>
    </w:p>
    <w:p w14:paraId="7421DECC">
      <w:pPr>
        <w:pStyle w:val="9"/>
        <w:numPr>
          <w:ilvl w:val="0"/>
          <w:numId w:val="8"/>
        </w:numPr>
        <w:tabs>
          <w:tab w:val="left" w:pos="1680"/>
          <w:tab w:val="clear" w:pos="0"/>
        </w:tabs>
        <w:ind w:left="42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由其中一位选手在调试过程中将机器人摆放至起点。</w:t>
      </w:r>
    </w:p>
    <w:p w14:paraId="056986A0">
      <w:pPr>
        <w:pStyle w:val="9"/>
        <w:numPr>
          <w:ilvl w:val="0"/>
          <w:numId w:val="0"/>
        </w:numPr>
        <w:ind w:firstLine="640" w:firstLineChars="200"/>
        <w:rPr>
          <w:rFonts w:hint="eastAsia" w:ascii="仿宋" w:hAnsi="仿宋" w:eastAsia="仿宋" w:cs="仿宋"/>
          <w:sz w:val="28"/>
          <w:szCs w:val="28"/>
          <w:lang w:val="en-US" w:eastAsia="zh-CN"/>
        </w:rPr>
      </w:pPr>
      <w:r>
        <w:rPr>
          <w:rFonts w:hint="eastAsia" w:ascii="仿宋" w:hAnsi="仿宋" w:eastAsia="仿宋" w:cs="仿宋"/>
          <w:b w:val="0"/>
          <w:bCs w:val="0"/>
          <w:sz w:val="32"/>
          <w:szCs w:val="32"/>
          <w:lang w:val="en-US" w:eastAsia="zh-CN"/>
        </w:rPr>
        <w:t>严禁事项：</w:t>
      </w:r>
      <w:r>
        <w:rPr>
          <w:rFonts w:hint="eastAsia" w:ascii="仿宋" w:hAnsi="仿宋" w:eastAsia="仿宋" w:cs="仿宋"/>
          <w:sz w:val="28"/>
          <w:szCs w:val="28"/>
          <w:lang w:val="en-US" w:eastAsia="zh-CN"/>
        </w:rPr>
        <w:t>严禁使用编写好的算法程序直接计算路径,需由选手自行协作解题。</w:t>
      </w:r>
    </w:p>
    <w:p w14:paraId="72BCB1EB">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完成调试后,两位选手需共同大声告知裁判员“调试完成”，则协作阶段计时停止。</w:t>
      </w:r>
    </w:p>
    <w:p w14:paraId="09024394">
      <w:pPr>
        <w:pStyle w:val="9"/>
        <w:numPr>
          <w:ilvl w:val="0"/>
          <w:numId w:val="0"/>
        </w:numPr>
        <w:ind w:left="0" w:leftChars="0" w:firstLine="643" w:firstLineChars="200"/>
        <w:outlineLvl w:val="2"/>
        <w:rPr>
          <w:rFonts w:hint="eastAsia" w:ascii="仿宋" w:hAnsi="仿宋" w:eastAsia="仿宋" w:cs="仿宋"/>
          <w:b/>
          <w:bCs w:val="0"/>
          <w:sz w:val="32"/>
          <w:szCs w:val="28"/>
          <w:lang w:val="en-US" w:eastAsia="zh-CN"/>
        </w:rPr>
      </w:pPr>
      <w:r>
        <w:rPr>
          <w:rFonts w:hint="eastAsia" w:ascii="仿宋" w:hAnsi="仿宋" w:eastAsia="仿宋" w:cs="仿宋"/>
          <w:b/>
          <w:bCs w:val="0"/>
          <w:sz w:val="32"/>
          <w:szCs w:val="28"/>
          <w:lang w:val="en-US" w:eastAsia="zh-CN"/>
        </w:rPr>
        <w:t>4.答题阶段</w:t>
      </w:r>
    </w:p>
    <w:p w14:paraId="2A63101E">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答题阶段机器人自动执行任务。比赛结束并确认完成绩后,参赛选手需将主控界面、机器人等设备搬离场外。</w:t>
      </w:r>
    </w:p>
    <w:p w14:paraId="4C9C93AD">
      <w:pPr>
        <w:pStyle w:val="9"/>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晋级规则：</w:t>
      </w:r>
    </w:p>
    <w:p w14:paraId="6293B863">
      <w:pPr>
        <w:pStyle w:val="9"/>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最终将取分组中答题阶段成绩最佳的队伍晋级。同分则依次比较：</w:t>
      </w:r>
    </w:p>
    <w:p w14:paraId="21937492">
      <w:pPr>
        <w:pStyle w:val="9"/>
        <w:numPr>
          <w:ilvl w:val="0"/>
          <w:numId w:val="9"/>
        </w:numPr>
        <w:tabs>
          <w:tab w:val="left" w:pos="1680"/>
          <w:tab w:val="clear" w:pos="420"/>
        </w:tabs>
        <w:ind w:left="840" w:leftChars="0" w:hanging="42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路径长度（越短越好）</w:t>
      </w:r>
    </w:p>
    <w:p w14:paraId="749FB923">
      <w:pPr>
        <w:pStyle w:val="9"/>
        <w:numPr>
          <w:ilvl w:val="0"/>
          <w:numId w:val="9"/>
        </w:numPr>
        <w:tabs>
          <w:tab w:val="left" w:pos="1680"/>
          <w:tab w:val="clear" w:pos="420"/>
        </w:tabs>
        <w:ind w:left="840" w:leftChars="0" w:hanging="420" w:firstLineChars="0"/>
        <w:rPr>
          <w:rFonts w:hint="eastAsia" w:ascii="仿宋" w:hAnsi="仿宋" w:eastAsia="仿宋" w:cs="仿宋"/>
          <w:sz w:val="32"/>
          <w:szCs w:val="32"/>
          <w:lang w:val="en-US" w:eastAsia="zh-CN"/>
        </w:rPr>
      </w:pPr>
      <w:r>
        <w:rPr>
          <w:rFonts w:hint="eastAsia" w:ascii="仿宋" w:hAnsi="仿宋" w:eastAsia="仿宋" w:cs="仿宋"/>
          <w:sz w:val="28"/>
          <w:szCs w:val="28"/>
          <w:lang w:val="en-US" w:eastAsia="zh-CN"/>
        </w:rPr>
        <w:t>协作阶段花费时间（越少越好）</w:t>
      </w:r>
    </w:p>
    <w:p w14:paraId="6CA1AE43">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5" w:name="_Toc7367"/>
      <w:r>
        <w:rPr>
          <w:rFonts w:hint="eastAsia" w:ascii="黑体" w:hAnsi="黑体" w:eastAsia="黑体" w:cs="黑体"/>
          <w:b/>
          <w:sz w:val="32"/>
          <w:szCs w:val="28"/>
          <w:lang w:eastAsia="zh-CN"/>
        </w:rPr>
        <w:t>技术规范</w:t>
      </w:r>
      <w:bookmarkEnd w:id="5"/>
    </w:p>
    <w:p w14:paraId="79408DC1">
      <w:pPr>
        <w:pStyle w:val="9"/>
        <w:numPr>
          <w:ilvl w:val="0"/>
          <w:numId w:val="0"/>
        </w:numPr>
        <w:ind w:left="0" w:leftChars="0" w:firstLine="0" w:firstLineChars="0"/>
        <w:outlineLvl w:val="1"/>
        <w:rPr>
          <w:rFonts w:hint="eastAsia" w:ascii="楷体" w:hAnsi="楷体" w:eastAsia="楷体" w:cs="楷体"/>
          <w:b/>
          <w:bCs w:val="0"/>
          <w:lang w:val="en-US" w:eastAsia="zh-CN"/>
        </w:rPr>
      </w:pPr>
      <w:r>
        <w:rPr>
          <w:rFonts w:hint="eastAsia" w:ascii="楷体" w:hAnsi="楷体" w:eastAsia="楷体" w:cs="楷体"/>
          <w:b/>
          <w:bCs w:val="0"/>
          <w:sz w:val="32"/>
          <w:szCs w:val="28"/>
          <w:lang w:val="en-US" w:eastAsia="zh-CN"/>
        </w:rPr>
        <w:t>（一）主控界面要求</w:t>
      </w:r>
    </w:p>
    <w:p w14:paraId="42B0A24F">
      <w:pPr>
        <w:pStyle w:val="9"/>
        <w:numPr>
          <w:ilvl w:val="0"/>
          <w:numId w:val="10"/>
        </w:numPr>
        <w:ind w:left="1140" w:leftChars="0"/>
        <w:rPr>
          <w:rFonts w:hint="eastAsia" w:ascii="仿宋" w:hAnsi="仿宋" w:eastAsia="仿宋" w:cs="仿宋"/>
          <w:sz w:val="32"/>
          <w:szCs w:val="28"/>
          <w:lang w:eastAsia="zh-CN"/>
        </w:rPr>
      </w:pPr>
      <w:r>
        <w:rPr>
          <w:rFonts w:hint="eastAsia" w:ascii="仿宋" w:hAnsi="仿宋" w:eastAsia="仿宋" w:cs="仿宋"/>
          <w:sz w:val="32"/>
          <w:szCs w:val="28"/>
          <w:lang w:eastAsia="zh-CN"/>
        </w:rPr>
        <w:t>参赛选手需自备电脑、笔记本电脑等设备作为主控界面；</w:t>
      </w:r>
    </w:p>
    <w:p w14:paraId="2DE03E01">
      <w:pPr>
        <w:pStyle w:val="9"/>
        <w:numPr>
          <w:ilvl w:val="0"/>
          <w:numId w:val="10"/>
        </w:numPr>
        <w:ind w:left="1140" w:leftChars="0"/>
        <w:rPr>
          <w:rFonts w:hint="eastAsia" w:ascii="仿宋" w:hAnsi="仿宋" w:eastAsia="仿宋" w:cs="仿宋"/>
          <w:sz w:val="32"/>
          <w:szCs w:val="28"/>
          <w:lang w:eastAsia="zh-CN"/>
        </w:rPr>
      </w:pPr>
      <w:r>
        <w:rPr>
          <w:rFonts w:hint="eastAsia" w:ascii="仿宋" w:hAnsi="仿宋" w:eastAsia="仿宋" w:cs="仿宋"/>
          <w:sz w:val="32"/>
          <w:szCs w:val="28"/>
          <w:lang w:eastAsia="zh-CN"/>
        </w:rPr>
        <w:t>主控界面UI设计需满足各项任务需求,如文字内容显示等；</w:t>
      </w:r>
    </w:p>
    <w:p w14:paraId="4E9245FC">
      <w:pPr>
        <w:pStyle w:val="9"/>
        <w:numPr>
          <w:ilvl w:val="0"/>
          <w:numId w:val="10"/>
        </w:numPr>
        <w:ind w:left="1140" w:leftChars="0"/>
        <w:rPr>
          <w:rFonts w:ascii="宋体" w:hAnsi="宋体" w:eastAsia="宋体" w:cstheme="minorHAnsi"/>
          <w:sz w:val="32"/>
          <w:szCs w:val="28"/>
          <w:lang w:eastAsia="zh-CN"/>
        </w:rPr>
      </w:pPr>
      <w:r>
        <w:rPr>
          <w:rFonts w:hint="eastAsia" w:ascii="仿宋" w:hAnsi="仿宋" w:eastAsia="仿宋" w:cs="仿宋"/>
          <w:sz w:val="32"/>
          <w:szCs w:val="28"/>
          <w:lang w:eastAsia="zh-CN"/>
        </w:rPr>
        <w:t>主控界面和机器人需由参赛队伍自行准备,不可使用其他队伍的。</w:t>
      </w:r>
    </w:p>
    <w:p w14:paraId="758FDE8C">
      <w:pPr>
        <w:pStyle w:val="9"/>
        <w:numPr>
          <w:numId w:val="0"/>
        </w:numPr>
        <w:ind w:left="780" w:leftChars="0"/>
        <w:rPr>
          <w:rFonts w:ascii="宋体" w:hAnsi="宋体" w:eastAsia="宋体" w:cstheme="minorHAnsi"/>
          <w:sz w:val="32"/>
          <w:szCs w:val="28"/>
          <w:lang w:eastAsia="zh-CN"/>
        </w:rPr>
      </w:pPr>
    </w:p>
    <w:p w14:paraId="6C4FBB9A">
      <w:pPr>
        <w:pStyle w:val="9"/>
        <w:numPr>
          <w:ilvl w:val="0"/>
          <w:numId w:val="0"/>
        </w:numPr>
        <w:ind w:left="0" w:leftChars="0" w:firstLine="0" w:firstLineChars="0"/>
        <w:outlineLvl w:val="1"/>
        <w:rPr>
          <w:rFonts w:hint="eastAsia" w:ascii="仿宋" w:hAnsi="仿宋" w:eastAsia="仿宋" w:cs="仿宋"/>
          <w:sz w:val="24"/>
          <w:szCs w:val="22"/>
          <w:lang w:eastAsia="zh-CN"/>
        </w:rPr>
      </w:pPr>
      <w:r>
        <w:rPr>
          <w:rFonts w:hint="eastAsia" w:ascii="楷体" w:hAnsi="楷体" w:eastAsia="楷体" w:cs="楷体"/>
          <w:b/>
          <w:bCs w:val="0"/>
          <w:sz w:val="32"/>
          <w:szCs w:val="28"/>
          <w:lang w:val="en-US" w:eastAsia="zh-CN"/>
        </w:rPr>
        <w:t>（二）设备要求</w:t>
      </w:r>
    </w:p>
    <w:p w14:paraId="2806BF84">
      <w:pPr>
        <w:pStyle w:val="9"/>
        <w:numPr>
          <w:ilvl w:val="0"/>
          <w:numId w:val="0"/>
        </w:numPr>
        <w:ind w:left="1200" w:leftChars="0"/>
        <w:rPr>
          <w:rFonts w:hint="eastAsia" w:ascii="仿宋" w:hAnsi="仿宋" w:eastAsia="仿宋" w:cs="仿宋"/>
          <w:sz w:val="24"/>
          <w:szCs w:val="24"/>
          <w:lang w:eastAsia="zh-CN"/>
        </w:rPr>
      </w:pPr>
      <w:r>
        <w:rPr>
          <w:rFonts w:hint="eastAsia" w:ascii="仿宋" w:hAnsi="仿宋" w:eastAsia="仿宋" w:cs="仿宋"/>
          <w:sz w:val="32"/>
          <w:szCs w:val="28"/>
          <w:lang w:eastAsia="zh-CN"/>
        </w:rPr>
        <w:t xml:space="preserve">设备无人车参数要求如下表 2-1 所示： </w:t>
      </w:r>
    </w:p>
    <w:p w14:paraId="26C529F5">
      <w:pPr>
        <w:ind w:left="1200" w:firstLine="1912"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表 2-1 机器人参数要求</w:t>
      </w:r>
    </w:p>
    <w:tbl>
      <w:tblPr>
        <w:tblStyle w:val="7"/>
        <w:tblW w:w="8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8"/>
        <w:gridCol w:w="5897"/>
      </w:tblGrid>
      <w:tr w14:paraId="7E58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218" w:type="dxa"/>
            <w:vAlign w:val="center"/>
          </w:tcPr>
          <w:p w14:paraId="74E77577">
            <w:pPr>
              <w:snapToGrid w:val="0"/>
              <w:ind w:left="0" w:leftChars="0" w:right="0" w:rightChars="0" w:firstLine="0" w:firstLineChars="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参数种类</w:t>
            </w:r>
          </w:p>
        </w:tc>
        <w:tc>
          <w:tcPr>
            <w:tcW w:w="5897" w:type="dxa"/>
            <w:vAlign w:val="center"/>
          </w:tcPr>
          <w:p w14:paraId="6E9251C9">
            <w:pPr>
              <w:snapToGrid w:val="0"/>
              <w:ind w:left="0" w:leftChars="0" w:right="0" w:rightChars="0" w:firstLine="0" w:firstLineChars="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规范</w:t>
            </w:r>
          </w:p>
        </w:tc>
      </w:tr>
      <w:tr w14:paraId="1030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18" w:type="dxa"/>
            <w:vAlign w:val="center"/>
          </w:tcPr>
          <w:p w14:paraId="65DA8108">
            <w:pPr>
              <w:snapToGrid w:val="0"/>
              <w:ind w:left="0" w:leftChars="0" w:right="0" w:rightChars="0" w:firstLine="0" w:firstLineChars="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机器人外形尺寸</w:t>
            </w:r>
          </w:p>
        </w:tc>
        <w:tc>
          <w:tcPr>
            <w:tcW w:w="5897" w:type="dxa"/>
            <w:vAlign w:val="center"/>
          </w:tcPr>
          <w:p w14:paraId="0A94F969">
            <w:pPr>
              <w:snapToGrid w:val="0"/>
              <w:ind w:left="0" w:leftChars="0" w:right="0" w:rightChars="0" w:firstLine="0" w:firstLineChars="0"/>
              <w:jc w:val="left"/>
              <w:rPr>
                <w:rFonts w:hint="eastAsia" w:ascii="仿宋" w:hAnsi="仿宋" w:eastAsia="仿宋" w:cs="仿宋"/>
                <w:sz w:val="28"/>
                <w:szCs w:val="28"/>
                <w:lang w:eastAsia="zh-CN"/>
              </w:rPr>
            </w:pPr>
            <w:r>
              <w:rPr>
                <w:rFonts w:hint="eastAsia" w:ascii="仿宋" w:hAnsi="仿宋" w:eastAsia="仿宋" w:cs="仿宋"/>
                <w:sz w:val="28"/>
                <w:szCs w:val="28"/>
              </w:rPr>
              <w:t>≤ 300(长) * 250(宽) * 250(高) mm</w:t>
            </w:r>
          </w:p>
        </w:tc>
      </w:tr>
      <w:tr w14:paraId="16A2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18" w:type="dxa"/>
            <w:vAlign w:val="center"/>
          </w:tcPr>
          <w:p w14:paraId="3D4F89FD">
            <w:pPr>
              <w:snapToGrid w:val="0"/>
              <w:ind w:left="0" w:leftChars="0" w:right="0" w:rightChars="0" w:firstLine="0" w:firstLineChars="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供电电压</w:t>
            </w:r>
          </w:p>
        </w:tc>
        <w:tc>
          <w:tcPr>
            <w:tcW w:w="5897" w:type="dxa"/>
            <w:vAlign w:val="center"/>
          </w:tcPr>
          <w:p w14:paraId="2F6D7EB6">
            <w:pPr>
              <w:snapToGrid w:val="0"/>
              <w:ind w:left="0" w:leftChars="0" w:right="0" w:rightChars="0" w:firstLine="0" w:firstLineChars="0"/>
              <w:jc w:val="left"/>
              <w:rPr>
                <w:rFonts w:hint="eastAsia" w:ascii="仿宋" w:hAnsi="仿宋" w:eastAsia="仿宋" w:cs="仿宋"/>
                <w:sz w:val="28"/>
                <w:szCs w:val="28"/>
                <w:lang w:eastAsia="zh-CN"/>
              </w:rPr>
            </w:pPr>
            <w:r>
              <w:rPr>
                <w:rFonts w:hint="eastAsia" w:ascii="仿宋" w:hAnsi="仿宋" w:eastAsia="仿宋" w:cs="仿宋"/>
                <w:sz w:val="28"/>
                <w:szCs w:val="28"/>
              </w:rPr>
              <w:t>≤ 12.6 V</w:t>
            </w:r>
          </w:p>
        </w:tc>
      </w:tr>
    </w:tbl>
    <w:p w14:paraId="450C15E8">
      <w:pPr>
        <w:widowControl/>
        <w:rPr>
          <w:rFonts w:ascii="宋体" w:hAnsi="宋体" w:eastAsia="宋体" w:cstheme="minorHAnsi"/>
          <w:b/>
          <w:lang w:eastAsia="zh-CN"/>
        </w:rPr>
      </w:pPr>
    </w:p>
    <w:p w14:paraId="1F1DFF41">
      <w:pPr>
        <w:pStyle w:val="9"/>
        <w:numPr>
          <w:ilvl w:val="0"/>
          <w:numId w:val="4"/>
        </w:numPr>
        <w:ind w:left="720" w:leftChars="0" w:hanging="480" w:firstLineChars="0"/>
        <w:outlineLvl w:val="0"/>
        <w:rPr>
          <w:rFonts w:hint="eastAsia" w:ascii="楷体" w:hAnsi="楷体" w:eastAsia="楷体" w:cs="楷体"/>
          <w:b/>
          <w:sz w:val="32"/>
          <w:szCs w:val="28"/>
          <w:lang w:eastAsia="zh-CN"/>
        </w:rPr>
      </w:pPr>
      <w:bookmarkStart w:id="6" w:name="_Toc27116"/>
      <w:r>
        <w:rPr>
          <w:rFonts w:hint="eastAsia" w:ascii="黑体" w:hAnsi="黑体" w:eastAsia="黑体" w:cs="黑体"/>
          <w:b/>
          <w:sz w:val="32"/>
          <w:szCs w:val="28"/>
          <w:lang w:eastAsia="zh-CN"/>
        </w:rPr>
        <w:t>比赛机制</w:t>
      </w:r>
      <w:bookmarkEnd w:id="6"/>
    </w:p>
    <w:p w14:paraId="6A957826">
      <w:pPr>
        <w:pStyle w:val="9"/>
        <w:numPr>
          <w:numId w:val="0"/>
        </w:numPr>
        <w:ind w:left="0" w:leftChars="0" w:firstLine="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（一）比赛地图</w:t>
      </w:r>
    </w:p>
    <w:p w14:paraId="032F4909">
      <w:pPr>
        <w:pStyle w:val="9"/>
        <w:ind w:left="840" w:leftChars="0" w:firstLine="2382" w:firstLineChars="0"/>
        <w:rPr>
          <w:rFonts w:hint="eastAsia" w:ascii="仿宋" w:hAnsi="仿宋" w:eastAsia="仿宋" w:cs="仿宋"/>
          <w:lang w:eastAsia="zh-CN"/>
        </w:rPr>
      </w:pPr>
      <w:r>
        <w:rPr>
          <w:rFonts w:hint="eastAsia" w:ascii="仿宋" w:hAnsi="仿宋" w:eastAsia="仿宋" w:cs="仿宋"/>
          <w:lang w:eastAsia="zh-CN"/>
        </w:rPr>
        <w:t>图 3-1 比赛地图</w:t>
      </w:r>
    </w:p>
    <w:p w14:paraId="4811A214">
      <w:pPr>
        <w:pStyle w:val="9"/>
        <w:ind w:left="840" w:leftChars="0"/>
        <w:rPr>
          <w:rFonts w:ascii="宋体" w:hAnsi="宋体" w:eastAsia="宋体" w:cstheme="minorHAnsi"/>
          <w:lang w:eastAsia="zh-CN"/>
        </w:rPr>
      </w:pPr>
      <w:r>
        <w:rPr>
          <w:rFonts w:ascii="宋体" w:hAnsi="宋体" w:eastAsia="宋体" w:cstheme="minorHAnsi"/>
          <w:lang w:eastAsia="zh-CN"/>
        </w:rPr>
        <w:drawing>
          <wp:inline distT="0" distB="0" distL="0" distR="0">
            <wp:extent cx="4319905" cy="4319905"/>
            <wp:effectExtent l="0" t="0" r="444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320000" cy="4320000"/>
                    </a:xfrm>
                    <a:prstGeom prst="rect">
                      <a:avLst/>
                    </a:prstGeom>
                  </pic:spPr>
                </pic:pic>
              </a:graphicData>
            </a:graphic>
          </wp:inline>
        </w:drawing>
      </w:r>
    </w:p>
    <w:p w14:paraId="6783C1DE">
      <w:pPr>
        <w:pStyle w:val="9"/>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比赛地图由纯黑色轨道CMYK(0, 0, 0, 100) 和白色背景CMYK(0, 0, 0, 0)、粉色背景CMYK(2, 22, 5, 0)组成，图3-1示意图标识处颜色仅作辅助说明用途，正规比赛地图中二维码和条形码印刷为黑白色。</w:t>
      </w:r>
    </w:p>
    <w:p w14:paraId="5CC0B2A8">
      <w:pPr>
        <w:pStyle w:val="9"/>
        <w:ind w:left="840" w:leftChars="0" w:firstLine="1428" w:firstLineChars="0"/>
        <w:rPr>
          <w:rFonts w:ascii="宋体" w:hAnsi="宋体" w:eastAsia="宋体" w:cstheme="minorHAnsi"/>
          <w:lang w:eastAsia="zh-CN"/>
        </w:rPr>
      </w:pPr>
    </w:p>
    <w:p w14:paraId="5EB45E5D">
      <w:pPr>
        <w:pStyle w:val="9"/>
        <w:ind w:left="840" w:leftChars="0" w:firstLine="1428" w:firstLineChars="0"/>
        <w:rPr>
          <w:rFonts w:ascii="宋体" w:hAnsi="宋体" w:eastAsia="宋体" w:cstheme="minorHAnsi"/>
          <w:lang w:eastAsia="zh-CN"/>
        </w:rPr>
      </w:pPr>
    </w:p>
    <w:p w14:paraId="6F8A4D5E">
      <w:pPr>
        <w:pStyle w:val="9"/>
        <w:ind w:left="840" w:leftChars="0" w:firstLine="1428" w:firstLineChars="0"/>
        <w:rPr>
          <w:rFonts w:ascii="宋体" w:hAnsi="宋体" w:eastAsia="宋体" w:cstheme="minorHAnsi"/>
          <w:lang w:eastAsia="zh-CN"/>
        </w:rPr>
      </w:pPr>
      <w:r>
        <w:rPr>
          <w:rFonts w:ascii="宋体" w:hAnsi="宋体" w:eastAsia="宋体" w:cstheme="minorHAnsi"/>
          <w:lang w:eastAsia="zh-CN"/>
        </w:rPr>
        <w:t>图 3-2 比赛</w:t>
      </w:r>
      <w:r>
        <w:rPr>
          <w:rFonts w:hint="eastAsia" w:ascii="宋体" w:hAnsi="宋体" w:eastAsia="宋体" w:cstheme="minorHAnsi"/>
          <w:lang w:eastAsia="zh-CN"/>
        </w:rPr>
        <w:t>地图尺寸示意图</w:t>
      </w:r>
    </w:p>
    <w:p w14:paraId="630B53D3">
      <w:pPr>
        <w:pStyle w:val="9"/>
        <w:ind w:left="840" w:leftChars="0"/>
        <w:rPr>
          <w:rFonts w:ascii="宋体" w:hAnsi="宋体" w:eastAsia="宋体" w:cstheme="minorHAnsi"/>
          <w:lang w:eastAsia="zh-CN"/>
        </w:rPr>
      </w:pPr>
      <w:r>
        <w:rPr>
          <w:rFonts w:hint="eastAsia" w:ascii="宋体" w:hAnsi="宋体" w:eastAsia="宋体" w:cstheme="minorHAnsi"/>
          <w:lang w:eastAsia="zh-CN"/>
        </w:rPr>
        <w:drawing>
          <wp:inline distT="0" distB="0" distL="0" distR="0">
            <wp:extent cx="4319905" cy="4319905"/>
            <wp:effectExtent l="0" t="0" r="444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320000" cy="4320000"/>
                    </a:xfrm>
                    <a:prstGeom prst="rect">
                      <a:avLst/>
                    </a:prstGeom>
                  </pic:spPr>
                </pic:pic>
              </a:graphicData>
            </a:graphic>
          </wp:inline>
        </w:drawing>
      </w:r>
    </w:p>
    <w:p w14:paraId="63BDD3DE">
      <w:pPr>
        <w:pStyle w:val="9"/>
        <w:ind w:left="840" w:leftChars="0"/>
        <w:rPr>
          <w:rFonts w:hint="eastAsia" w:ascii="仿宋" w:hAnsi="仿宋" w:eastAsia="仿宋" w:cs="仿宋"/>
          <w:b/>
          <w:bCs/>
          <w:sz w:val="32"/>
          <w:szCs w:val="28"/>
          <w:lang w:eastAsia="zh-CN"/>
        </w:rPr>
      </w:pPr>
    </w:p>
    <w:p w14:paraId="7BF9DCEA">
      <w:pPr>
        <w:pStyle w:val="9"/>
        <w:ind w:left="840" w:leftChars="0"/>
        <w:rPr>
          <w:rFonts w:hint="eastAsia" w:ascii="仿宋" w:hAnsi="仿宋" w:eastAsia="仿宋" w:cs="仿宋"/>
          <w:b/>
          <w:bCs/>
          <w:sz w:val="32"/>
          <w:szCs w:val="28"/>
          <w:lang w:eastAsia="zh-CN"/>
        </w:rPr>
      </w:pPr>
      <w:r>
        <w:rPr>
          <w:rFonts w:hint="eastAsia" w:ascii="仿宋" w:hAnsi="仿宋" w:eastAsia="仿宋" w:cs="仿宋"/>
          <w:b/>
          <w:bCs/>
          <w:sz w:val="32"/>
          <w:szCs w:val="28"/>
          <w:lang w:eastAsia="zh-CN"/>
        </w:rPr>
        <w:t>地图尺寸规格：</w:t>
      </w:r>
    </w:p>
    <w:p w14:paraId="4BC54B08">
      <w:pPr>
        <w:pStyle w:val="9"/>
        <w:numPr>
          <w:ilvl w:val="0"/>
          <w:numId w:val="11"/>
        </w:numPr>
        <w:ind w:left="1260" w:leftChars="0" w:hanging="420" w:firstLineChars="0"/>
        <w:rPr>
          <w:rFonts w:hint="eastAsia" w:ascii="仿宋" w:hAnsi="仿宋" w:eastAsia="仿宋" w:cs="仿宋"/>
          <w:sz w:val="28"/>
          <w:szCs w:val="24"/>
          <w:lang w:eastAsia="zh-CN"/>
        </w:rPr>
      </w:pPr>
      <w:r>
        <w:rPr>
          <w:rFonts w:hint="eastAsia" w:ascii="仿宋" w:hAnsi="仿宋" w:eastAsia="仿宋" w:cs="仿宋"/>
          <w:sz w:val="28"/>
          <w:szCs w:val="24"/>
          <w:lang w:eastAsia="zh-CN"/>
        </w:rPr>
        <w:t>尺寸：2500(长) × 2500(高) mm</w:t>
      </w:r>
    </w:p>
    <w:p w14:paraId="76F81E7F">
      <w:pPr>
        <w:pStyle w:val="9"/>
        <w:numPr>
          <w:ilvl w:val="0"/>
          <w:numId w:val="11"/>
        </w:numPr>
        <w:ind w:left="1260" w:leftChars="0" w:hanging="420" w:firstLineChars="0"/>
        <w:rPr>
          <w:rFonts w:hint="eastAsia" w:ascii="仿宋" w:hAnsi="仿宋" w:eastAsia="仿宋" w:cs="仿宋"/>
          <w:sz w:val="28"/>
          <w:szCs w:val="24"/>
          <w:lang w:eastAsia="zh-CN"/>
        </w:rPr>
      </w:pPr>
      <w:r>
        <w:rPr>
          <w:rFonts w:hint="eastAsia" w:ascii="仿宋" w:hAnsi="仿宋" w:eastAsia="仿宋" w:cs="仿宋"/>
          <w:sz w:val="28"/>
          <w:szCs w:val="24"/>
          <w:lang w:eastAsia="zh-CN"/>
        </w:rPr>
        <w:t>路径宽度：15 mm</w:t>
      </w:r>
    </w:p>
    <w:p w14:paraId="44319544">
      <w:pPr>
        <w:pStyle w:val="9"/>
        <w:numPr>
          <w:ilvl w:val="0"/>
          <w:numId w:val="11"/>
        </w:numPr>
        <w:ind w:left="1260" w:leftChars="0" w:hanging="420" w:firstLineChars="0"/>
        <w:rPr>
          <w:rFonts w:hint="eastAsia" w:ascii="仿宋" w:hAnsi="仿宋" w:eastAsia="仿宋" w:cs="仿宋"/>
          <w:sz w:val="28"/>
          <w:szCs w:val="24"/>
          <w:lang w:eastAsia="zh-CN"/>
        </w:rPr>
      </w:pPr>
      <w:r>
        <w:rPr>
          <w:rFonts w:hint="eastAsia" w:ascii="仿宋" w:hAnsi="仿宋" w:eastAsia="仿宋" w:cs="仿宋"/>
          <w:sz w:val="28"/>
          <w:szCs w:val="24"/>
          <w:lang w:eastAsia="zh-CN"/>
        </w:rPr>
        <w:t>黑色轨道交叉形成的白色、粉色方格尺寸：385(长) × 385(高) mm</w:t>
      </w:r>
    </w:p>
    <w:p w14:paraId="17D7A4C2">
      <w:pPr>
        <w:pStyle w:val="9"/>
        <w:numPr>
          <w:ilvl w:val="0"/>
          <w:numId w:val="0"/>
        </w:numPr>
        <w:rPr>
          <w:rFonts w:hint="eastAsia" w:ascii="仿宋" w:hAnsi="仿宋" w:eastAsia="仿宋" w:cs="仿宋"/>
          <w:sz w:val="28"/>
          <w:szCs w:val="24"/>
          <w:lang w:eastAsia="zh-CN"/>
        </w:rPr>
      </w:pPr>
    </w:p>
    <w:p w14:paraId="1DFF8C1A">
      <w:pPr>
        <w:pStyle w:val="9"/>
        <w:numPr>
          <w:ilvl w:val="0"/>
          <w:numId w:val="0"/>
        </w:numPr>
        <w:rPr>
          <w:rFonts w:hint="eastAsia" w:ascii="仿宋" w:hAnsi="仿宋" w:eastAsia="仿宋" w:cs="仿宋"/>
          <w:sz w:val="28"/>
          <w:szCs w:val="24"/>
          <w:lang w:eastAsia="zh-CN"/>
        </w:rPr>
      </w:pPr>
    </w:p>
    <w:p w14:paraId="20F245E4">
      <w:pPr>
        <w:pStyle w:val="9"/>
        <w:numPr>
          <w:ilvl w:val="0"/>
          <w:numId w:val="0"/>
        </w:numPr>
        <w:rPr>
          <w:rFonts w:hint="eastAsia" w:ascii="仿宋" w:hAnsi="仿宋" w:eastAsia="仿宋" w:cs="仿宋"/>
          <w:sz w:val="28"/>
          <w:szCs w:val="24"/>
          <w:lang w:eastAsia="zh-CN"/>
        </w:rPr>
      </w:pPr>
    </w:p>
    <w:p w14:paraId="3664FF5C">
      <w:pPr>
        <w:pStyle w:val="9"/>
        <w:numPr>
          <w:numId w:val="0"/>
        </w:numPr>
        <w:ind w:left="240" w:leftChars="0" w:firstLine="0" w:firstLineChars="0"/>
        <w:outlineLvl w:val="1"/>
        <w:rPr>
          <w:rFonts w:hint="eastAsia" w:ascii="宋体" w:hAnsi="宋体" w:eastAsia="宋体" w:cstheme="minorHAnsi"/>
          <w:lang w:eastAsia="zh-CN"/>
        </w:rPr>
      </w:pPr>
      <w:r>
        <w:rPr>
          <w:rFonts w:hint="eastAsia" w:ascii="楷体" w:hAnsi="楷体" w:eastAsia="楷体" w:cs="楷体"/>
          <w:b/>
          <w:sz w:val="32"/>
          <w:szCs w:val="28"/>
          <w:lang w:eastAsia="zh-CN"/>
        </w:rPr>
        <w:t>（二）任务码与起点码 / 终点码标签</w:t>
      </w:r>
    </w:p>
    <w:p w14:paraId="313CF7D1">
      <w:pPr>
        <w:pStyle w:val="9"/>
        <w:ind w:left="840" w:leftChars="0" w:firstLine="1905" w:firstLineChars="0"/>
        <w:rPr>
          <w:rFonts w:hint="eastAsia" w:ascii="仿宋" w:hAnsi="仿宋" w:eastAsia="仿宋" w:cs="仿宋"/>
          <w:lang w:eastAsia="zh-CN"/>
        </w:rPr>
      </w:pPr>
      <w:r>
        <w:rPr>
          <w:rFonts w:hint="eastAsia" w:ascii="仿宋" w:hAnsi="仿宋" w:eastAsia="仿宋" w:cs="仿宋"/>
          <w:lang w:eastAsia="zh-CN"/>
        </w:rPr>
        <w:t>图3-3 标签尺寸示意图</w:t>
      </w:r>
    </w:p>
    <w:p w14:paraId="3E4A45B4">
      <w:pPr>
        <w:ind w:left="840"/>
        <w:rPr>
          <w:rFonts w:ascii="宋体" w:hAnsi="宋体" w:eastAsia="宋体" w:cstheme="minorHAnsi"/>
          <w:lang w:eastAsia="zh-CN"/>
        </w:rPr>
      </w:pPr>
      <w:r>
        <w:rPr>
          <w:rFonts w:hint="eastAsia" w:ascii="宋体" w:hAnsi="宋体" w:eastAsia="宋体" w:cstheme="minorHAnsi"/>
          <w:lang w:eastAsia="zh-CN"/>
        </w:rPr>
        <w:drawing>
          <wp:inline distT="0" distB="0" distL="0" distR="0">
            <wp:extent cx="4217670" cy="204787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218268" cy="2048000"/>
                    </a:xfrm>
                    <a:prstGeom prst="rect">
                      <a:avLst/>
                    </a:prstGeom>
                  </pic:spPr>
                </pic:pic>
              </a:graphicData>
            </a:graphic>
          </wp:inline>
        </w:drawing>
      </w:r>
    </w:p>
    <w:p w14:paraId="3B7A7880">
      <w:pPr>
        <w:ind w:firstLine="321" w:firstLineChars="100"/>
        <w:rPr>
          <w:rFonts w:hint="eastAsia" w:ascii="仿宋" w:hAnsi="仿宋" w:eastAsia="仿宋" w:cs="仿宋"/>
          <w:b/>
          <w:bCs/>
          <w:sz w:val="32"/>
          <w:szCs w:val="28"/>
          <w:lang w:eastAsia="zh-CN"/>
        </w:rPr>
      </w:pPr>
      <w:r>
        <w:rPr>
          <w:rFonts w:hint="eastAsia" w:ascii="仿宋" w:hAnsi="仿宋" w:eastAsia="仿宋" w:cs="仿宋"/>
          <w:b/>
          <w:bCs/>
          <w:sz w:val="32"/>
          <w:szCs w:val="28"/>
          <w:lang w:eastAsia="zh-CN"/>
        </w:rPr>
        <w:t>任务码（二维码 ）</w:t>
      </w:r>
    </w:p>
    <w:p w14:paraId="47209F7D">
      <w:pPr>
        <w:numPr>
          <w:ilvl w:val="0"/>
          <w:numId w:val="12"/>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标签整体尺寸：边长 15 mm 的正方形</w:t>
      </w:r>
    </w:p>
    <w:p w14:paraId="6719FD14">
      <w:pPr>
        <w:numPr>
          <w:ilvl w:val="0"/>
          <w:numId w:val="12"/>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标签内部印刷的二维码：13.5 mm × 13.5 mm</w:t>
      </w:r>
    </w:p>
    <w:p w14:paraId="06B827D8">
      <w:pPr>
        <w:numPr>
          <w:ilvl w:val="0"/>
          <w:numId w:val="12"/>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内容格式</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使用标准格式的二维码</w:t>
      </w:r>
      <w:r>
        <w:rPr>
          <w:rFonts w:hint="eastAsia" w:ascii="仿宋" w:hAnsi="仿宋" w:eastAsia="仿宋" w:cs="仿宋"/>
          <w:sz w:val="24"/>
          <w:szCs w:val="24"/>
          <w:lang w:val="en-US" w:eastAsia="zh-CN"/>
        </w:rPr>
        <w:t>:</w:t>
      </w:r>
    </w:p>
    <w:p w14:paraId="02D39F69">
      <w:pPr>
        <w:numPr>
          <w:ilvl w:val="0"/>
          <w:numId w:val="13"/>
        </w:numPr>
        <w:tabs>
          <w:tab w:val="clear" w:pos="1260"/>
        </w:tabs>
        <w:ind w:left="168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SY26_M` 为固定前缀</w:t>
      </w:r>
    </w:p>
    <w:p w14:paraId="5649EE75">
      <w:pPr>
        <w:numPr>
          <w:ilvl w:val="0"/>
          <w:numId w:val="13"/>
        </w:numPr>
        <w:tabs>
          <w:tab w:val="clear" w:pos="1260"/>
        </w:tabs>
        <w:ind w:left="168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数字编码有 01 ~ 50 共50种</w:t>
      </w:r>
    </w:p>
    <w:p w14:paraId="75D6EAE8">
      <w:pPr>
        <w:numPr>
          <w:ilvl w:val="0"/>
          <w:numId w:val="13"/>
        </w:numPr>
        <w:tabs>
          <w:tab w:val="clear" w:pos="1260"/>
        </w:tabs>
        <w:ind w:left="168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每个任务（同编码数字）由两张任务码组成,因此编码后面有 `A` 或 `B` 为后缀</w:t>
      </w:r>
    </w:p>
    <w:p w14:paraId="29C59D0B">
      <w:pPr>
        <w:numPr>
          <w:ilvl w:val="0"/>
          <w:numId w:val="13"/>
        </w:numPr>
        <w:tabs>
          <w:tab w:val="clear" w:pos="1260"/>
        </w:tabs>
        <w:ind w:left="1680" w:leftChars="0" w:hanging="420" w:firstLineChars="0"/>
        <w:rPr>
          <w:rFonts w:hint="eastAsia" w:ascii="仿宋" w:hAnsi="仿宋" w:eastAsia="仿宋" w:cs="仿宋"/>
          <w:sz w:val="32"/>
          <w:szCs w:val="28"/>
          <w:lang w:eastAsia="zh-CN"/>
        </w:rPr>
      </w:pPr>
      <w:r>
        <w:rPr>
          <w:rFonts w:hint="eastAsia" w:ascii="仿宋" w:hAnsi="仿宋" w:eastAsia="仿宋" w:cs="仿宋"/>
          <w:sz w:val="24"/>
          <w:szCs w:val="24"/>
          <w:lang w:eastAsia="zh-CN"/>
        </w:rPr>
        <w:t>一个任务的任务码组合为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SY26_M01A` 和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SY26_M01B`</w:t>
      </w:r>
    </w:p>
    <w:p w14:paraId="2CAFCB2A">
      <w:pPr>
        <w:ind w:firstLine="321" w:firstLineChars="100"/>
        <w:outlineLvl w:val="2"/>
        <w:rPr>
          <w:rFonts w:hint="eastAsia" w:ascii="仿宋" w:hAnsi="仿宋" w:eastAsia="仿宋" w:cs="仿宋"/>
          <w:sz w:val="32"/>
          <w:szCs w:val="28"/>
          <w:lang w:eastAsia="zh-CN"/>
        </w:rPr>
      </w:pPr>
      <w:r>
        <w:rPr>
          <w:rFonts w:hint="eastAsia" w:ascii="仿宋" w:hAnsi="仿宋" w:eastAsia="仿宋" w:cs="仿宋"/>
          <w:b/>
          <w:bCs/>
          <w:sz w:val="32"/>
          <w:szCs w:val="28"/>
          <w:lang w:eastAsia="zh-CN"/>
        </w:rPr>
        <w:t>起点码/终点码（条形码）</w:t>
      </w:r>
    </w:p>
    <w:p w14:paraId="741D6204">
      <w:pPr>
        <w:numPr>
          <w:ilvl w:val="0"/>
          <w:numId w:val="14"/>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标签整体尺寸：50 mm × 30 mm 的长方形</w:t>
      </w:r>
    </w:p>
    <w:p w14:paraId="323656D9">
      <w:pPr>
        <w:numPr>
          <w:ilvl w:val="0"/>
          <w:numId w:val="14"/>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标签内部印刷的条形码高度：19 mm</w:t>
      </w:r>
    </w:p>
    <w:p w14:paraId="74A32C67">
      <w:pPr>
        <w:numPr>
          <w:ilvl w:val="0"/>
          <w:numId w:val="14"/>
        </w:numPr>
        <w:ind w:left="126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内容格式使用 Code 128 码制的条形码</w:t>
      </w:r>
      <w:r>
        <w:rPr>
          <w:rFonts w:hint="eastAsia" w:ascii="仿宋" w:hAnsi="仿宋" w:eastAsia="仿宋" w:cs="仿宋"/>
          <w:sz w:val="24"/>
          <w:szCs w:val="24"/>
          <w:lang w:val="en-US" w:eastAsia="zh-CN"/>
        </w:rPr>
        <w:t>:</w:t>
      </w:r>
    </w:p>
    <w:p w14:paraId="48B6F3F0">
      <w:pPr>
        <w:numPr>
          <w:ilvl w:val="1"/>
          <w:numId w:val="14"/>
        </w:numPr>
        <w:ind w:left="168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起点码格式：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SY26_S00`</w:t>
      </w:r>
    </w:p>
    <w:p w14:paraId="0E254610">
      <w:pPr>
        <w:numPr>
          <w:ilvl w:val="2"/>
          <w:numId w:val="14"/>
        </w:numPr>
        <w:ind w:left="210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以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SY26_S` (Start) 为前缀</w:t>
      </w:r>
    </w:p>
    <w:p w14:paraId="16595DF6">
      <w:pPr>
        <w:numPr>
          <w:ilvl w:val="2"/>
          <w:numId w:val="14"/>
        </w:numPr>
        <w:ind w:left="210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数字编码有 01 ~ 25 共25种</w:t>
      </w:r>
    </w:p>
    <w:p w14:paraId="2003B5C4">
      <w:pPr>
        <w:numPr>
          <w:ilvl w:val="1"/>
          <w:numId w:val="14"/>
        </w:numPr>
        <w:ind w:left="168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终点码格式：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SY26_E00`</w:t>
      </w:r>
    </w:p>
    <w:p w14:paraId="5CEAA1E1">
      <w:pPr>
        <w:numPr>
          <w:ilvl w:val="2"/>
          <w:numId w:val="14"/>
        </w:numPr>
        <w:ind w:left="210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以 `</w:t>
      </w:r>
      <w:r>
        <w:rPr>
          <w:rFonts w:hint="eastAsia" w:ascii="仿宋" w:hAnsi="仿宋" w:eastAsia="仿宋" w:cs="仿宋"/>
          <w:sz w:val="24"/>
          <w:szCs w:val="24"/>
          <w:lang w:val="en-US" w:eastAsia="zh-CN"/>
        </w:rPr>
        <w:t>SZ</w:t>
      </w:r>
      <w:r>
        <w:rPr>
          <w:rFonts w:hint="eastAsia" w:ascii="仿宋" w:hAnsi="仿宋" w:eastAsia="仿宋" w:cs="仿宋"/>
          <w:sz w:val="24"/>
          <w:szCs w:val="24"/>
          <w:lang w:eastAsia="zh-CN"/>
        </w:rPr>
        <w:t>SY26_E` (End) 为前缀</w:t>
      </w:r>
    </w:p>
    <w:p w14:paraId="20F74C28">
      <w:pPr>
        <w:numPr>
          <w:ilvl w:val="2"/>
          <w:numId w:val="14"/>
        </w:numPr>
        <w:ind w:left="2100" w:leftChars="0" w:hanging="42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数字编码有 01 ~ 25 共25种</w:t>
      </w:r>
    </w:p>
    <w:p w14:paraId="2547C663">
      <w:pPr>
        <w:numPr>
          <w:numId w:val="0"/>
        </w:numPr>
        <w:ind w:left="1680" w:leftChars="0"/>
        <w:rPr>
          <w:rFonts w:hint="eastAsia" w:ascii="仿宋" w:hAnsi="仿宋" w:eastAsia="仿宋" w:cs="仿宋"/>
          <w:sz w:val="24"/>
          <w:szCs w:val="24"/>
          <w:lang w:eastAsia="zh-CN"/>
        </w:rPr>
      </w:pPr>
    </w:p>
    <w:p w14:paraId="5749B131">
      <w:pPr>
        <w:numPr>
          <w:numId w:val="0"/>
        </w:numPr>
        <w:ind w:left="1680" w:leftChars="0"/>
        <w:rPr>
          <w:rFonts w:hint="eastAsia" w:ascii="仿宋" w:hAnsi="仿宋" w:eastAsia="仿宋" w:cs="仿宋"/>
          <w:sz w:val="24"/>
          <w:szCs w:val="24"/>
          <w:lang w:eastAsia="zh-CN"/>
        </w:rPr>
      </w:pPr>
    </w:p>
    <w:p w14:paraId="5AEC10C8">
      <w:pPr>
        <w:numPr>
          <w:numId w:val="0"/>
        </w:numPr>
        <w:ind w:left="1680" w:leftChars="0"/>
        <w:rPr>
          <w:rFonts w:hint="eastAsia" w:ascii="仿宋" w:hAnsi="仿宋" w:eastAsia="仿宋" w:cs="仿宋"/>
          <w:sz w:val="24"/>
          <w:szCs w:val="24"/>
          <w:lang w:eastAsia="zh-CN"/>
        </w:rPr>
      </w:pPr>
    </w:p>
    <w:p w14:paraId="354D5E73">
      <w:pPr>
        <w:numPr>
          <w:numId w:val="0"/>
        </w:numPr>
        <w:ind w:left="1680" w:leftChars="0"/>
        <w:rPr>
          <w:rFonts w:hint="eastAsia" w:ascii="仿宋" w:hAnsi="仿宋" w:eastAsia="仿宋" w:cs="仿宋"/>
          <w:sz w:val="24"/>
          <w:szCs w:val="24"/>
          <w:lang w:eastAsia="zh-CN"/>
        </w:rPr>
      </w:pPr>
    </w:p>
    <w:p w14:paraId="7D74C31A">
      <w:pPr>
        <w:numPr>
          <w:numId w:val="0"/>
        </w:numPr>
        <w:ind w:left="1680" w:leftChars="0"/>
        <w:rPr>
          <w:rFonts w:hint="eastAsia" w:ascii="仿宋" w:hAnsi="仿宋" w:eastAsia="仿宋" w:cs="仿宋"/>
          <w:sz w:val="24"/>
          <w:szCs w:val="24"/>
          <w:lang w:eastAsia="zh-CN"/>
        </w:rPr>
      </w:pPr>
    </w:p>
    <w:p w14:paraId="605B031A">
      <w:pPr>
        <w:pStyle w:val="9"/>
        <w:numPr>
          <w:numId w:val="0"/>
        </w:numPr>
        <w:ind w:left="240" w:leftChars="0" w:firstLine="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（三）任务机制</w:t>
      </w:r>
    </w:p>
    <w:p w14:paraId="1E92F7B4">
      <w:pPr>
        <w:pStyle w:val="9"/>
        <w:ind w:left="840" w:leftChars="0" w:firstLine="2160" w:firstLineChars="900"/>
        <w:rPr>
          <w:rFonts w:ascii="宋体" w:hAnsi="宋体" w:eastAsia="宋体" w:cstheme="minorHAnsi"/>
          <w:lang w:eastAsia="zh-CN"/>
        </w:rPr>
      </w:pPr>
      <w:r>
        <w:rPr>
          <w:rFonts w:hint="eastAsia" w:ascii="仿宋" w:hAnsi="仿宋" w:eastAsia="仿宋" w:cs="仿宋"/>
          <w:lang w:eastAsia="zh-CN"/>
        </w:rPr>
        <w:t>图 3-4 比赛任务示意图</w:t>
      </w:r>
      <w:r>
        <w:rPr>
          <w:rFonts w:ascii="宋体" w:hAnsi="宋体" w:eastAsia="宋体" w:cstheme="minorHAnsi"/>
          <w:lang w:eastAsia="zh-CN"/>
        </w:rPr>
        <w:drawing>
          <wp:inline distT="0" distB="0" distL="0" distR="0">
            <wp:extent cx="4162425" cy="416242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4162425" cy="4162425"/>
                    </a:xfrm>
                    <a:prstGeom prst="rect">
                      <a:avLst/>
                    </a:prstGeom>
                    <a:noFill/>
                    <a:ln>
                      <a:noFill/>
                    </a:ln>
                  </pic:spPr>
                </pic:pic>
              </a:graphicData>
            </a:graphic>
          </wp:inline>
        </w:drawing>
      </w:r>
    </w:p>
    <w:p w14:paraId="7F4AA987">
      <w:pPr>
        <w:ind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本次比赛采用选手调试程序后触发机器人自动执行的形式。各任务执行方式如下：</w:t>
      </w:r>
    </w:p>
    <w:p w14:paraId="789FE84D">
      <w:pPr>
        <w:pStyle w:val="9"/>
        <w:numPr>
          <w:ilvl w:val="0"/>
          <w:numId w:val="15"/>
        </w:numPr>
        <w:ind w:left="780" w:leftChars="0" w:hanging="360" w:firstLineChars="0"/>
        <w:outlineLvl w:val="2"/>
        <w:rPr>
          <w:rFonts w:ascii="宋体" w:hAnsi="宋体" w:eastAsia="宋体" w:cstheme="minorHAnsi"/>
          <w:lang w:eastAsia="zh-CN"/>
        </w:rPr>
      </w:pPr>
      <w:r>
        <w:rPr>
          <w:rFonts w:hint="eastAsia" w:ascii="楷体" w:hAnsi="楷体" w:eastAsia="楷体" w:cs="楷体"/>
          <w:sz w:val="32"/>
          <w:szCs w:val="28"/>
          <w:lang w:eastAsia="zh-CN"/>
        </w:rPr>
        <w:t>起点</w:t>
      </w:r>
    </w:p>
    <w:p w14:paraId="3DAA05C4">
      <w:pPr>
        <w:pStyle w:val="9"/>
        <w:numPr>
          <w:ilvl w:val="0"/>
          <w:numId w:val="0"/>
        </w:numPr>
        <w:ind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在协作阶段中,选手需将机器人手动放置在起点码标签前。以机器人不接触轨道黑线与地图网格为前提,任何机器人可以扫描起点码的位置皆可放置。</w:t>
      </w:r>
    </w:p>
    <w:p w14:paraId="4055B471">
      <w:pPr>
        <w:pStyle w:val="9"/>
        <w:numPr>
          <w:ilvl w:val="0"/>
          <w:numId w:val="0"/>
        </w:numPr>
        <w:ind w:firstLine="643" w:firstLineChars="200"/>
        <w:rPr>
          <w:rFonts w:hint="eastAsia" w:ascii="仿宋" w:hAnsi="仿宋" w:eastAsia="仿宋" w:cs="仿宋"/>
          <w:b/>
          <w:bCs/>
          <w:sz w:val="32"/>
          <w:szCs w:val="28"/>
          <w:lang w:eastAsia="zh-CN"/>
        </w:rPr>
      </w:pPr>
      <w:r>
        <w:rPr>
          <w:rFonts w:hint="eastAsia" w:ascii="仿宋" w:hAnsi="仿宋" w:eastAsia="仿宋" w:cs="仿宋"/>
          <w:b/>
          <w:bCs/>
          <w:sz w:val="32"/>
          <w:szCs w:val="28"/>
          <w:lang w:eastAsia="zh-CN"/>
        </w:rPr>
        <w:t>重要规则：</w:t>
      </w:r>
    </w:p>
    <w:p w14:paraId="56E2A486">
      <w:pPr>
        <w:pStyle w:val="9"/>
        <w:numPr>
          <w:ilvl w:val="0"/>
          <w:numId w:val="16"/>
        </w:numPr>
        <w:tabs>
          <w:tab w:val="left" w:pos="126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放置完成后不可再次移动机器人</w:t>
      </w:r>
    </w:p>
    <w:p w14:paraId="763CF508">
      <w:pPr>
        <w:pStyle w:val="9"/>
        <w:numPr>
          <w:ilvl w:val="0"/>
          <w:numId w:val="16"/>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0"/>
          <w:szCs w:val="30"/>
          <w:lang w:eastAsia="zh-CN"/>
        </w:rPr>
        <w:t>两位选手宣告调试完成后,听从裁判</w:t>
      </w:r>
      <w:r>
        <w:rPr>
          <w:rFonts w:hint="eastAsia" w:ascii="仿宋" w:hAnsi="仿宋" w:eastAsia="仿宋" w:cs="仿宋"/>
          <w:sz w:val="32"/>
          <w:szCs w:val="28"/>
          <w:lang w:eastAsia="zh-CN"/>
        </w:rPr>
        <w:t>员口令进入答题阶段</w:t>
      </w:r>
    </w:p>
    <w:p w14:paraId="33E05D31">
      <w:pPr>
        <w:pStyle w:val="9"/>
        <w:numPr>
          <w:ilvl w:val="0"/>
          <w:numId w:val="16"/>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选手操作主控界面远程控制机器人开始作答</w:t>
      </w:r>
    </w:p>
    <w:p w14:paraId="6D32821C">
      <w:pPr>
        <w:pStyle w:val="9"/>
        <w:numPr>
          <w:ilvl w:val="0"/>
          <w:numId w:val="16"/>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机器人开始扫描起点码后,选手离手不再操作主控界面</w:t>
      </w:r>
    </w:p>
    <w:p w14:paraId="3486D76B">
      <w:pPr>
        <w:pStyle w:val="9"/>
        <w:numPr>
          <w:ilvl w:val="0"/>
          <w:numId w:val="16"/>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 xml:space="preserve"> 机器人需将起点条形码标签数据实时返回至主控界面。</w:t>
      </w:r>
    </w:p>
    <w:p w14:paraId="0D265B5E">
      <w:pPr>
        <w:pStyle w:val="9"/>
        <w:numPr>
          <w:ilvl w:val="0"/>
          <w:numId w:val="15"/>
        </w:numPr>
        <w:ind w:left="780" w:leftChars="0" w:hanging="360" w:firstLineChars="0"/>
        <w:outlineLvl w:val="2"/>
        <w:rPr>
          <w:rFonts w:ascii="宋体" w:hAnsi="宋体" w:eastAsia="宋体" w:cstheme="minorHAnsi"/>
          <w:lang w:eastAsia="zh-CN"/>
        </w:rPr>
      </w:pPr>
      <w:r>
        <w:rPr>
          <w:rFonts w:hint="eastAsia" w:ascii="楷体" w:hAnsi="楷体" w:eastAsia="楷体" w:cs="楷体"/>
          <w:sz w:val="32"/>
          <w:szCs w:val="28"/>
          <w:lang w:eastAsia="zh-CN"/>
        </w:rPr>
        <w:t>标签扫描</w:t>
      </w:r>
    </w:p>
    <w:p w14:paraId="16514FEF">
      <w:pPr>
        <w:pStyle w:val="9"/>
        <w:numPr>
          <w:ilvl w:val="0"/>
          <w:numId w:val="0"/>
        </w:numPr>
        <w:ind w:left="840" w:leftChars="0"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机器人扫描任务码、起点码、终点码等标签后,将标签信息及时返回主控界面,界面以清晰的文字显示完整内容。</w:t>
      </w:r>
    </w:p>
    <w:p w14:paraId="377B0ABE">
      <w:pPr>
        <w:pStyle w:val="9"/>
        <w:numPr>
          <w:ilvl w:val="0"/>
          <w:numId w:val="0"/>
        </w:numPr>
        <w:ind w:firstLine="643" w:firstLineChars="200"/>
        <w:rPr>
          <w:rFonts w:hint="eastAsia" w:ascii="仿宋" w:hAnsi="仿宋" w:eastAsia="仿宋" w:cs="仿宋"/>
          <w:b/>
          <w:bCs/>
          <w:sz w:val="32"/>
          <w:szCs w:val="28"/>
          <w:lang w:eastAsia="zh-CN"/>
        </w:rPr>
      </w:pPr>
      <w:r>
        <w:rPr>
          <w:rFonts w:hint="eastAsia" w:ascii="仿宋" w:hAnsi="仿宋" w:eastAsia="仿宋" w:cs="仿宋"/>
          <w:b/>
          <w:bCs/>
          <w:sz w:val="32"/>
          <w:szCs w:val="28"/>
          <w:lang w:eastAsia="zh-CN"/>
        </w:rPr>
        <w:t>重要规则：</w:t>
      </w:r>
    </w:p>
    <w:p w14:paraId="108E6F6E">
      <w:pPr>
        <w:pStyle w:val="9"/>
        <w:numPr>
          <w:ilvl w:val="0"/>
          <w:numId w:val="17"/>
        </w:numPr>
        <w:tabs>
          <w:tab w:val="left" w:pos="126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不可省略前缀、后缀等</w:t>
      </w:r>
    </w:p>
    <w:p w14:paraId="0D6A7617">
      <w:pPr>
        <w:pStyle w:val="9"/>
        <w:numPr>
          <w:ilvl w:val="0"/>
          <w:numId w:val="17"/>
        </w:numPr>
        <w:tabs>
          <w:tab w:val="left" w:pos="126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标签信息以当天题目为主</w:t>
      </w:r>
    </w:p>
    <w:p w14:paraId="4381F796">
      <w:pPr>
        <w:pStyle w:val="9"/>
        <w:numPr>
          <w:ilvl w:val="0"/>
          <w:numId w:val="17"/>
        </w:numPr>
        <w:tabs>
          <w:tab w:val="left" w:pos="126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若未及时显示于主控界面中,视为该次任务失败</w:t>
      </w:r>
    </w:p>
    <w:p w14:paraId="6D901BB7">
      <w:pPr>
        <w:pStyle w:val="9"/>
        <w:numPr>
          <w:ilvl w:val="0"/>
          <w:numId w:val="15"/>
        </w:numPr>
        <w:ind w:left="780" w:leftChars="0" w:hanging="36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任务关卡</w:t>
      </w:r>
    </w:p>
    <w:p w14:paraId="486D4574">
      <w:pPr>
        <w:pStyle w:val="9"/>
        <w:numPr>
          <w:ilvl w:val="0"/>
          <w:numId w:val="0"/>
        </w:numPr>
        <w:rPr>
          <w:rFonts w:hint="eastAsia" w:ascii="宋体" w:hAnsi="宋体" w:eastAsia="宋体" w:cstheme="minorHAnsi"/>
          <w:lang w:eastAsia="zh-CN"/>
        </w:rPr>
      </w:pPr>
      <w:r>
        <w:rPr>
          <w:rFonts w:hint="eastAsia" w:ascii="仿宋" w:hAnsi="仿宋" w:eastAsia="仿宋" w:cs="仿宋"/>
          <w:sz w:val="32"/>
          <w:szCs w:val="28"/>
          <w:lang w:eastAsia="zh-CN"/>
        </w:rPr>
        <w:t>参赛选手在协作阶段依据试题卷上的任务码位置规划路径。</w:t>
      </w:r>
    </w:p>
    <w:p w14:paraId="14CA6812">
      <w:pPr>
        <w:pStyle w:val="9"/>
        <w:numPr>
          <w:numId w:val="0"/>
        </w:numPr>
        <w:ind w:left="480" w:leftChars="200" w:firstLine="0" w:firstLineChars="0"/>
        <w:outlineLvl w:val="3"/>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①任务组构成：</w:t>
      </w:r>
    </w:p>
    <w:p w14:paraId="34E8B341">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任务码两张为一组（如图3-4绿色、蓝色、紫色、橘色标识处）</w:t>
      </w:r>
    </w:p>
    <w:p w14:paraId="041363AA">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同组编码数字相同 (01 ~ 50)</w:t>
      </w:r>
    </w:p>
    <w:p w14:paraId="5433291A">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后缀分别为 `A`、`B`</w:t>
      </w:r>
    </w:p>
    <w:p w14:paraId="56BE61FB">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小学组：共有3组任务</w:t>
      </w:r>
    </w:p>
    <w:p w14:paraId="56E3E400">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中学组：共有4组任务</w:t>
      </w:r>
    </w:p>
    <w:p w14:paraId="06634952">
      <w:pPr>
        <w:pStyle w:val="9"/>
        <w:numPr>
          <w:numId w:val="0"/>
        </w:numPr>
        <w:ind w:left="480" w:leftChars="200" w:firstLine="0" w:firstLineChars="0"/>
        <w:outlineLvl w:val="3"/>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②标签摆放：</w:t>
      </w:r>
    </w:p>
    <w:p w14:paraId="6240EAD0">
      <w:pPr>
        <w:pStyle w:val="9"/>
        <w:numPr>
          <w:numId w:val="0"/>
        </w:numPr>
        <w:ind w:firstLine="640" w:firstLineChars="200"/>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裁判员在布题阶段依据试题卷将任务码标签摆放至赛场地图。</w:t>
      </w:r>
    </w:p>
    <w:p w14:paraId="7F17DEAC">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地图网格中每一个轨道交叉处为"节点"</w:t>
      </w:r>
    </w:p>
    <w:p w14:paraId="62C18FD1">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每个节点有四个标签摆放位置</w:t>
      </w:r>
    </w:p>
    <w:p w14:paraId="5A37925D">
      <w:pPr>
        <w:pStyle w:val="9"/>
        <w:numPr>
          <w:ilvl w:val="0"/>
          <w:numId w:val="16"/>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摆放位置同样标识于试题卷中</w:t>
      </w:r>
    </w:p>
    <w:p w14:paraId="52FFC91C">
      <w:pPr>
        <w:pStyle w:val="9"/>
        <w:numPr>
          <w:ilvl w:val="0"/>
          <w:numId w:val="1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0"/>
          <w:szCs w:val="30"/>
          <w:lang w:eastAsia="zh-CN"/>
        </w:rPr>
        <w:t>标签摆放时不规定固定方向,以现场裁判员摆放为准</w:t>
      </w:r>
    </w:p>
    <w:p w14:paraId="4FFEA5E4">
      <w:pPr>
        <w:pStyle w:val="9"/>
        <w:numPr>
          <w:ilvl w:val="0"/>
          <w:numId w:val="0"/>
        </w:numPr>
        <w:ind w:left="480" w:leftChars="200" w:firstLine="0" w:firstLineChars="0"/>
        <w:outlineLvl w:val="3"/>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③任务执行规则：</w:t>
      </w:r>
    </w:p>
    <w:p w14:paraId="39AC629B">
      <w:pPr>
        <w:pStyle w:val="9"/>
        <w:numPr>
          <w:ilvl w:val="0"/>
          <w:numId w:val="18"/>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当机器人扫描一个任务组的其中一个任务标签后,代表开启该任务</w:t>
      </w:r>
    </w:p>
    <w:p w14:paraId="3485555D">
      <w:pPr>
        <w:pStyle w:val="9"/>
        <w:numPr>
          <w:ilvl w:val="0"/>
          <w:numId w:val="18"/>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应继续寻找同组另一个任务码</w:t>
      </w:r>
    </w:p>
    <w:p w14:paraId="19911E36">
      <w:pPr>
        <w:pStyle w:val="9"/>
        <w:numPr>
          <w:ilvl w:val="0"/>
          <w:numId w:val="18"/>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两个任务码都完成后,即代表结束本次任务</w:t>
      </w:r>
    </w:p>
    <w:p w14:paraId="37ABD145">
      <w:pPr>
        <w:pStyle w:val="9"/>
        <w:numPr>
          <w:ilvl w:val="0"/>
          <w:numId w:val="18"/>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任务码后缀 `A`、`B` 无前后顺序之分</w:t>
      </w:r>
    </w:p>
    <w:p w14:paraId="2579A49E">
      <w:pPr>
        <w:pStyle w:val="9"/>
        <w:numPr>
          <w:ilvl w:val="0"/>
          <w:numId w:val="0"/>
        </w:numPr>
        <w:ind w:left="480" w:leftChars="200" w:firstLine="0" w:firstLineChars="0"/>
        <w:outlineLvl w:val="3"/>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④违规判定：</w:t>
      </w:r>
    </w:p>
    <w:p w14:paraId="0AE2AB2E">
      <w:pPr>
        <w:pStyle w:val="9"/>
        <w:numPr>
          <w:ilvl w:val="0"/>
          <w:numId w:val="0"/>
        </w:numPr>
        <w:ind w:firstLine="640" w:firstLineChars="200"/>
        <w:rPr>
          <w:rFonts w:hint="eastAsia" w:ascii="仿宋" w:hAnsi="仿宋" w:eastAsia="仿宋" w:cs="仿宋"/>
          <w:b w:val="0"/>
          <w:bCs w:val="0"/>
          <w:sz w:val="32"/>
          <w:szCs w:val="28"/>
          <w:lang w:eastAsia="zh-CN"/>
        </w:rPr>
      </w:pPr>
      <w:r>
        <w:rPr>
          <w:rFonts w:hint="eastAsia" w:ascii="仿宋" w:hAnsi="仿宋" w:eastAsia="仿宋" w:cs="仿宋"/>
          <w:b w:val="0"/>
          <w:bCs w:val="0"/>
          <w:sz w:val="32"/>
          <w:szCs w:val="28"/>
          <w:lang w:eastAsia="zh-CN"/>
        </w:rPr>
        <w:t>当机器人开启一个任务,在未结束任务前（A/B皆需扫描）,一旦出现以下情况,则视为当次执行中的任务失败：</w:t>
      </w:r>
    </w:p>
    <w:p w14:paraId="0FD0B5AC">
      <w:pPr>
        <w:pStyle w:val="9"/>
        <w:numPr>
          <w:ilvl w:val="0"/>
          <w:numId w:val="19"/>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经过其他未结束的任务所在节点</w:t>
      </w:r>
    </w:p>
    <w:p w14:paraId="16B000DD">
      <w:pPr>
        <w:pStyle w:val="9"/>
        <w:numPr>
          <w:ilvl w:val="0"/>
          <w:numId w:val="19"/>
        </w:numPr>
        <w:tabs>
          <w:tab w:val="left" w:pos="840"/>
          <w:tab w:val="clear" w:pos="420"/>
        </w:tabs>
        <w:ind w:left="840" w:leftChars="0" w:hanging="420" w:firstLineChars="0"/>
        <w:rPr>
          <w:rFonts w:hint="eastAsia" w:ascii="仿宋" w:hAnsi="仿宋" w:eastAsia="仿宋" w:cs="仿宋"/>
          <w:sz w:val="30"/>
          <w:szCs w:val="30"/>
          <w:lang w:eastAsia="zh-CN"/>
        </w:rPr>
      </w:pPr>
      <w:r>
        <w:rPr>
          <w:rFonts w:hint="eastAsia" w:ascii="仿宋" w:hAnsi="仿宋" w:eastAsia="仿宋" w:cs="仿宋"/>
          <w:sz w:val="30"/>
          <w:szCs w:val="30"/>
          <w:lang w:eastAsia="zh-CN"/>
        </w:rPr>
        <w:t>扫描非执行中任务的标签</w:t>
      </w:r>
    </w:p>
    <w:p w14:paraId="6894BCE4">
      <w:pPr>
        <w:pStyle w:val="9"/>
        <w:numPr>
          <w:ilvl w:val="0"/>
          <w:numId w:val="15"/>
        </w:numPr>
        <w:ind w:left="780" w:leftChars="0" w:hanging="360" w:firstLineChars="0"/>
        <w:outlineLvl w:val="2"/>
        <w:rPr>
          <w:rFonts w:ascii="宋体" w:hAnsi="宋体" w:eastAsia="宋体" w:cstheme="minorHAnsi"/>
          <w:lang w:eastAsia="zh-CN"/>
        </w:rPr>
      </w:pPr>
      <w:r>
        <w:rPr>
          <w:rFonts w:hint="eastAsia" w:ascii="楷体" w:hAnsi="楷体" w:eastAsia="楷体" w:cs="楷体"/>
          <w:sz w:val="32"/>
          <w:szCs w:val="28"/>
          <w:lang w:eastAsia="zh-CN"/>
        </w:rPr>
        <w:t>终点</w:t>
      </w:r>
    </w:p>
    <w:p w14:paraId="27328E71">
      <w:pPr>
        <w:pStyle w:val="9"/>
        <w:numPr>
          <w:ilvl w:val="0"/>
          <w:numId w:val="0"/>
        </w:numPr>
        <w:ind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机器人依据参赛队伍规划的路径完成任务,最终需移动至指定终点位置,扫描终点条形码并将数据返回至主控界面,即完成任务。</w:t>
      </w:r>
    </w:p>
    <w:p w14:paraId="3F8F37AA">
      <w:pPr>
        <w:pStyle w:val="9"/>
        <w:numPr>
          <w:ilvl w:val="0"/>
          <w:numId w:val="0"/>
        </w:numPr>
        <w:ind w:left="240" w:leftChars="0" w:firstLine="0" w:firstLineChars="0"/>
        <w:outlineLvl w:val="1"/>
        <w:rPr>
          <w:rFonts w:ascii="宋体" w:hAnsi="宋体" w:eastAsia="宋体" w:cstheme="minorHAnsi"/>
          <w:b/>
          <w:lang w:eastAsia="zh-CN"/>
        </w:rPr>
      </w:pPr>
      <w:r>
        <w:rPr>
          <w:rFonts w:hint="eastAsia" w:ascii="楷体" w:hAnsi="楷体" w:eastAsia="楷体" w:cs="楷体"/>
          <w:b/>
          <w:sz w:val="32"/>
          <w:szCs w:val="28"/>
          <w:lang w:eastAsia="zh-CN"/>
        </w:rPr>
        <w:t>（四）任务</w:t>
      </w:r>
      <w:r>
        <w:rPr>
          <w:rFonts w:hint="eastAsia" w:ascii="楷体" w:hAnsi="楷体" w:eastAsia="楷体" w:cs="楷体"/>
          <w:b/>
          <w:sz w:val="32"/>
          <w:szCs w:val="28"/>
          <w:lang w:val="en-US" w:eastAsia="zh-CN"/>
        </w:rPr>
        <w:t>详细介绍</w:t>
      </w:r>
    </w:p>
    <w:p w14:paraId="049F82D7">
      <w:pPr>
        <w:pStyle w:val="9"/>
        <w:numPr>
          <w:numId w:val="0"/>
        </w:numPr>
        <w:ind w:left="0" w:leftChars="0" w:firstLine="320" w:firstLineChars="100"/>
        <w:outlineLvl w:val="2"/>
        <w:rPr>
          <w:rFonts w:hint="eastAsia" w:ascii="楷体" w:hAnsi="楷体" w:eastAsia="楷体" w:cs="楷体"/>
          <w:b w:val="0"/>
          <w:bCs w:val="0"/>
          <w:sz w:val="32"/>
          <w:szCs w:val="28"/>
          <w:lang w:eastAsia="zh-CN"/>
        </w:rPr>
      </w:pPr>
      <w:r>
        <w:rPr>
          <w:rFonts w:hint="eastAsia" w:ascii="楷体" w:hAnsi="楷体" w:eastAsia="楷体" w:cs="楷体"/>
          <w:b w:val="0"/>
          <w:bCs w:val="0"/>
          <w:sz w:val="32"/>
          <w:szCs w:val="28"/>
          <w:lang w:eastAsia="zh-CN"/>
        </w:rPr>
        <w:t>（</w:t>
      </w:r>
      <w:r>
        <w:rPr>
          <w:rFonts w:hint="eastAsia" w:ascii="楷体" w:hAnsi="楷体" w:eastAsia="楷体" w:cs="楷体"/>
          <w:b w:val="0"/>
          <w:bCs w:val="0"/>
          <w:sz w:val="32"/>
          <w:szCs w:val="28"/>
          <w:lang w:val="en-US" w:eastAsia="zh-CN"/>
        </w:rPr>
        <w:t>1）</w:t>
      </w:r>
      <w:r>
        <w:rPr>
          <w:rFonts w:hint="eastAsia" w:ascii="楷体" w:hAnsi="楷体" w:eastAsia="楷体" w:cs="楷体"/>
          <w:b w:val="0"/>
          <w:bCs w:val="0"/>
          <w:sz w:val="32"/>
          <w:szCs w:val="28"/>
          <w:lang w:eastAsia="zh-CN"/>
        </w:rPr>
        <w:t>起点任务（图3-4绿色起点标识处）</w:t>
      </w:r>
    </w:p>
    <w:p w14:paraId="26718C45">
      <w:pPr>
        <w:pStyle w:val="9"/>
        <w:numPr>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①位置设置</w:t>
      </w:r>
    </w:p>
    <w:p w14:paraId="57BA287C">
      <w:pPr>
        <w:pStyle w:val="9"/>
        <w:numPr>
          <w:ilvl w:val="0"/>
          <w:numId w:val="2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本赛项正方形地图四边各有4个标签位置,共有16个位置</w:t>
      </w:r>
    </w:p>
    <w:p w14:paraId="1E02ABF9">
      <w:pPr>
        <w:pStyle w:val="9"/>
        <w:numPr>
          <w:ilvl w:val="0"/>
          <w:numId w:val="20"/>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试题卷中将提示起点位置</w:t>
      </w:r>
    </w:p>
    <w:p w14:paraId="6DC48F0E">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②机器人放置</w:t>
      </w:r>
    </w:p>
    <w:p w14:paraId="53F4C1BC">
      <w:pPr>
        <w:pStyle w:val="9"/>
        <w:numPr>
          <w:ilvl w:val="0"/>
          <w:numId w:val="21"/>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参赛队伍在协作阶段将机器人放置于起点码标签前</w:t>
      </w:r>
    </w:p>
    <w:p w14:paraId="5745C82A">
      <w:pPr>
        <w:pStyle w:val="9"/>
        <w:numPr>
          <w:ilvl w:val="0"/>
          <w:numId w:val="21"/>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机器人投影面积不可接触轨道黑线与地图网格</w:t>
      </w:r>
    </w:p>
    <w:p w14:paraId="7F680D0B">
      <w:pPr>
        <w:pStyle w:val="9"/>
        <w:numPr>
          <w:ilvl w:val="0"/>
          <w:numId w:val="21"/>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协作阶段结束后不可移动机器人</w:t>
      </w:r>
    </w:p>
    <w:p w14:paraId="2FB735E0">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③标签数据格式</w:t>
      </w:r>
    </w:p>
    <w:p w14:paraId="76DB6033">
      <w:pPr>
        <w:pStyle w:val="9"/>
        <w:numPr>
          <w:ilvl w:val="0"/>
          <w:numId w:val="22"/>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起点码标签数据格式为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SY26_S00`</w:t>
      </w:r>
    </w:p>
    <w:p w14:paraId="5FD7575A">
      <w:pPr>
        <w:pStyle w:val="9"/>
        <w:numPr>
          <w:ilvl w:val="0"/>
          <w:numId w:val="22"/>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编码共有 01 ~ 25 共25种,由裁判员随机出题</w:t>
      </w:r>
    </w:p>
    <w:p w14:paraId="57FBDBB7">
      <w:pPr>
        <w:pStyle w:val="9"/>
        <w:numPr>
          <w:ilvl w:val="0"/>
          <w:numId w:val="22"/>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机器人扫描返回标签数据不可省略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SY26_S` 前缀</w:t>
      </w:r>
    </w:p>
    <w:p w14:paraId="2C19EAF9">
      <w:pPr>
        <w:pStyle w:val="9"/>
        <w:numPr>
          <w:ilvl w:val="0"/>
          <w:numId w:val="0"/>
        </w:numPr>
        <w:ind w:left="0" w:leftChars="0" w:firstLine="640" w:firstLineChars="200"/>
        <w:outlineLvl w:val="2"/>
        <w:rPr>
          <w:rFonts w:hint="eastAsia" w:ascii="楷体" w:hAnsi="楷体" w:eastAsia="楷体" w:cs="楷体"/>
          <w:b w:val="0"/>
          <w:bCs w:val="0"/>
          <w:sz w:val="32"/>
          <w:szCs w:val="28"/>
          <w:lang w:eastAsia="zh-CN"/>
        </w:rPr>
      </w:pPr>
      <w:r>
        <w:rPr>
          <w:rFonts w:hint="eastAsia" w:ascii="楷体" w:hAnsi="楷体" w:eastAsia="楷体" w:cs="楷体"/>
          <w:b w:val="0"/>
          <w:bCs w:val="0"/>
          <w:sz w:val="32"/>
          <w:szCs w:val="28"/>
          <w:lang w:eastAsia="zh-CN"/>
        </w:rPr>
        <w:t>（</w:t>
      </w:r>
      <w:r>
        <w:rPr>
          <w:rFonts w:hint="eastAsia" w:ascii="楷体" w:hAnsi="楷体" w:eastAsia="楷体" w:cs="楷体"/>
          <w:b w:val="0"/>
          <w:bCs w:val="0"/>
          <w:sz w:val="32"/>
          <w:szCs w:val="28"/>
          <w:lang w:val="en-US" w:eastAsia="zh-CN"/>
        </w:rPr>
        <w:t>2</w:t>
      </w:r>
      <w:r>
        <w:rPr>
          <w:rFonts w:hint="eastAsia" w:ascii="楷体" w:hAnsi="楷体" w:eastAsia="楷体" w:cs="楷体"/>
          <w:b w:val="0"/>
          <w:bCs w:val="0"/>
          <w:sz w:val="32"/>
          <w:szCs w:val="28"/>
          <w:lang w:eastAsia="zh-CN"/>
        </w:rPr>
        <w:t>）主要任务</w:t>
      </w:r>
    </w:p>
    <w:p w14:paraId="32526AEC">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①任务数量</w:t>
      </w:r>
    </w:p>
    <w:p w14:paraId="44D5ACE2">
      <w:pPr>
        <w:pStyle w:val="9"/>
        <w:numPr>
          <w:ilvl w:val="0"/>
          <w:numId w:val="23"/>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小学组：每次作答有3个任务</w:t>
      </w:r>
    </w:p>
    <w:p w14:paraId="5140E49F">
      <w:pPr>
        <w:pStyle w:val="9"/>
        <w:numPr>
          <w:ilvl w:val="0"/>
          <w:numId w:val="23"/>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中学组：每次作答有4个任务</w:t>
      </w:r>
    </w:p>
    <w:p w14:paraId="750858B4">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②标签摆放</w:t>
      </w:r>
    </w:p>
    <w:p w14:paraId="23EDDBA8">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由裁判员在布题阶段依照试题卷要求摆放任务码。</w:t>
      </w:r>
    </w:p>
    <w:p w14:paraId="0B00201C">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③标签数据格式</w:t>
      </w:r>
    </w:p>
    <w:p w14:paraId="72AD5301">
      <w:pPr>
        <w:pStyle w:val="9"/>
        <w:numPr>
          <w:ilvl w:val="0"/>
          <w:numId w:val="24"/>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任务码标签数据格式为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SY26_M00A`</w:t>
      </w:r>
    </w:p>
    <w:p w14:paraId="31EB3CD6">
      <w:pPr>
        <w:pStyle w:val="9"/>
        <w:numPr>
          <w:ilvl w:val="0"/>
          <w:numId w:val="24"/>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编码共有 01 ~ 50 共50种,由裁判员随机出题</w:t>
      </w:r>
    </w:p>
    <w:p w14:paraId="661716CC">
      <w:pPr>
        <w:pStyle w:val="9"/>
        <w:numPr>
          <w:ilvl w:val="0"/>
          <w:numId w:val="24"/>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机器人扫描返回标签数据不可省略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SY26_M` 前缀和 `A`/`B` 后缀</w:t>
      </w:r>
    </w:p>
    <w:p w14:paraId="4B232EC5">
      <w:pPr>
        <w:pStyle w:val="9"/>
        <w:numPr>
          <w:ilvl w:val="0"/>
          <w:numId w:val="0"/>
        </w:numPr>
        <w:ind w:left="840" w:leftChars="0" w:firstLine="2143" w:firstLineChars="893"/>
        <w:rPr>
          <w:rFonts w:hint="eastAsia" w:ascii="仿宋" w:hAnsi="仿宋" w:eastAsia="仿宋" w:cs="仿宋"/>
          <w:sz w:val="24"/>
          <w:szCs w:val="24"/>
          <w:lang w:eastAsia="zh-CN"/>
        </w:rPr>
      </w:pPr>
    </w:p>
    <w:p w14:paraId="7BEE5674">
      <w:pPr>
        <w:pStyle w:val="9"/>
        <w:numPr>
          <w:ilvl w:val="0"/>
          <w:numId w:val="0"/>
        </w:numPr>
        <w:ind w:left="840" w:leftChars="0" w:firstLine="2143" w:firstLineChars="893"/>
        <w:rPr>
          <w:rFonts w:hint="eastAsia" w:ascii="仿宋" w:hAnsi="仿宋" w:eastAsia="仿宋" w:cs="仿宋"/>
          <w:sz w:val="24"/>
          <w:szCs w:val="24"/>
          <w:lang w:eastAsia="zh-CN"/>
        </w:rPr>
      </w:pPr>
    </w:p>
    <w:p w14:paraId="7C67FF3D">
      <w:pPr>
        <w:pStyle w:val="9"/>
        <w:numPr>
          <w:ilvl w:val="0"/>
          <w:numId w:val="0"/>
        </w:numPr>
        <w:ind w:left="840" w:leftChars="0" w:firstLine="2143" w:firstLineChars="893"/>
        <w:rPr>
          <w:rFonts w:hint="eastAsia" w:ascii="仿宋" w:hAnsi="仿宋" w:eastAsia="仿宋" w:cs="仿宋"/>
          <w:sz w:val="24"/>
          <w:szCs w:val="24"/>
          <w:lang w:eastAsia="zh-CN"/>
        </w:rPr>
      </w:pPr>
    </w:p>
    <w:p w14:paraId="1F007E4C">
      <w:pPr>
        <w:pStyle w:val="9"/>
        <w:numPr>
          <w:ilvl w:val="0"/>
          <w:numId w:val="0"/>
        </w:numPr>
        <w:ind w:left="840" w:leftChars="0" w:firstLine="2143" w:firstLineChars="893"/>
        <w:rPr>
          <w:rFonts w:hint="eastAsia" w:ascii="仿宋" w:hAnsi="仿宋" w:eastAsia="仿宋" w:cs="仿宋"/>
          <w:sz w:val="24"/>
          <w:szCs w:val="24"/>
          <w:lang w:eastAsia="zh-CN"/>
        </w:rPr>
      </w:pPr>
    </w:p>
    <w:p w14:paraId="77053F08">
      <w:pPr>
        <w:pStyle w:val="9"/>
        <w:numPr>
          <w:ilvl w:val="0"/>
          <w:numId w:val="0"/>
        </w:numPr>
        <w:ind w:left="840" w:leftChars="0" w:firstLine="2143" w:firstLineChars="893"/>
        <w:rPr>
          <w:rFonts w:hint="eastAsia" w:ascii="仿宋" w:hAnsi="仿宋" w:eastAsia="仿宋" w:cs="仿宋"/>
          <w:sz w:val="24"/>
          <w:szCs w:val="24"/>
          <w:lang w:eastAsia="zh-CN"/>
        </w:rPr>
      </w:pPr>
    </w:p>
    <w:p w14:paraId="70F647FC">
      <w:pPr>
        <w:pStyle w:val="9"/>
        <w:numPr>
          <w:ilvl w:val="0"/>
          <w:numId w:val="0"/>
        </w:numPr>
        <w:ind w:left="840" w:leftChars="0" w:firstLine="2143" w:firstLineChars="893"/>
        <w:rPr>
          <w:rFonts w:hint="eastAsia" w:ascii="仿宋" w:hAnsi="仿宋" w:eastAsia="仿宋" w:cs="仿宋"/>
          <w:sz w:val="24"/>
          <w:szCs w:val="24"/>
          <w:lang w:eastAsia="zh-CN"/>
        </w:rPr>
      </w:pPr>
    </w:p>
    <w:p w14:paraId="679CB8B5">
      <w:pPr>
        <w:pStyle w:val="9"/>
        <w:numPr>
          <w:ilvl w:val="0"/>
          <w:numId w:val="0"/>
        </w:numPr>
        <w:ind w:left="840" w:leftChars="0" w:firstLine="2143" w:firstLineChars="893"/>
        <w:rPr>
          <w:rFonts w:hint="eastAsia" w:ascii="仿宋" w:hAnsi="仿宋" w:eastAsia="仿宋" w:cs="仿宋"/>
          <w:sz w:val="24"/>
          <w:szCs w:val="24"/>
          <w:lang w:eastAsia="zh-CN"/>
        </w:rPr>
      </w:pPr>
    </w:p>
    <w:p w14:paraId="731C8BF1">
      <w:pPr>
        <w:pStyle w:val="9"/>
        <w:numPr>
          <w:ilvl w:val="0"/>
          <w:numId w:val="0"/>
        </w:numPr>
        <w:ind w:left="840" w:leftChars="0" w:firstLine="2143" w:firstLineChars="893"/>
        <w:rPr>
          <w:rFonts w:hint="eastAsia" w:ascii="仿宋" w:hAnsi="仿宋" w:eastAsia="仿宋" w:cs="仿宋"/>
          <w:sz w:val="24"/>
          <w:szCs w:val="24"/>
          <w:lang w:eastAsia="zh-CN"/>
        </w:rPr>
      </w:pPr>
    </w:p>
    <w:p w14:paraId="76E5E002">
      <w:pPr>
        <w:pStyle w:val="9"/>
        <w:numPr>
          <w:ilvl w:val="0"/>
          <w:numId w:val="0"/>
        </w:numPr>
        <w:ind w:left="840" w:leftChars="0" w:firstLine="2143" w:firstLineChars="893"/>
        <w:rPr>
          <w:rFonts w:hint="eastAsia" w:ascii="仿宋" w:hAnsi="仿宋" w:eastAsia="仿宋" w:cs="仿宋"/>
          <w:sz w:val="24"/>
          <w:szCs w:val="24"/>
          <w:lang w:eastAsia="zh-CN"/>
        </w:rPr>
      </w:pPr>
    </w:p>
    <w:p w14:paraId="2A47029F">
      <w:pPr>
        <w:pStyle w:val="9"/>
        <w:numPr>
          <w:ilvl w:val="0"/>
          <w:numId w:val="0"/>
        </w:numPr>
        <w:ind w:left="840" w:leftChars="0" w:firstLine="2143" w:firstLineChars="893"/>
        <w:rPr>
          <w:rFonts w:hint="eastAsia" w:ascii="仿宋" w:hAnsi="仿宋" w:eastAsia="仿宋" w:cs="仿宋"/>
          <w:sz w:val="24"/>
          <w:szCs w:val="24"/>
          <w:lang w:eastAsia="zh-CN"/>
        </w:rPr>
      </w:pPr>
    </w:p>
    <w:p w14:paraId="01A4B886">
      <w:pPr>
        <w:pStyle w:val="9"/>
        <w:numPr>
          <w:ilvl w:val="0"/>
          <w:numId w:val="0"/>
        </w:numPr>
        <w:ind w:left="840" w:leftChars="0" w:firstLine="2143" w:firstLineChars="893"/>
        <w:rPr>
          <w:rFonts w:hint="eastAsia" w:ascii="仿宋" w:hAnsi="仿宋" w:eastAsia="仿宋" w:cs="仿宋"/>
          <w:sz w:val="24"/>
          <w:szCs w:val="24"/>
          <w:lang w:eastAsia="zh-CN"/>
        </w:rPr>
      </w:pPr>
    </w:p>
    <w:p w14:paraId="28B5AF09">
      <w:pPr>
        <w:pStyle w:val="9"/>
        <w:numPr>
          <w:ilvl w:val="0"/>
          <w:numId w:val="0"/>
        </w:numPr>
        <w:ind w:left="840" w:leftChars="0" w:firstLine="2143" w:firstLineChars="893"/>
        <w:rPr>
          <w:rFonts w:hint="eastAsia" w:ascii="仿宋" w:hAnsi="仿宋" w:eastAsia="仿宋" w:cs="仿宋"/>
          <w:sz w:val="24"/>
          <w:szCs w:val="24"/>
          <w:lang w:eastAsia="zh-CN"/>
        </w:rPr>
      </w:pPr>
    </w:p>
    <w:p w14:paraId="1248C35C">
      <w:pPr>
        <w:pStyle w:val="9"/>
        <w:numPr>
          <w:ilvl w:val="0"/>
          <w:numId w:val="0"/>
        </w:numPr>
        <w:ind w:left="840" w:leftChars="0" w:firstLine="2143" w:firstLineChars="893"/>
        <w:rPr>
          <w:rFonts w:hint="eastAsia" w:ascii="仿宋" w:hAnsi="仿宋" w:eastAsia="仿宋" w:cs="仿宋"/>
          <w:sz w:val="24"/>
          <w:szCs w:val="24"/>
          <w:lang w:eastAsia="zh-CN"/>
        </w:rPr>
      </w:pPr>
    </w:p>
    <w:p w14:paraId="7ED9D622">
      <w:pPr>
        <w:pStyle w:val="9"/>
        <w:numPr>
          <w:ilvl w:val="0"/>
          <w:numId w:val="0"/>
        </w:numPr>
        <w:ind w:left="840" w:leftChars="0" w:firstLine="2143" w:firstLineChars="893"/>
        <w:rPr>
          <w:rFonts w:hint="eastAsia" w:ascii="仿宋" w:hAnsi="仿宋" w:eastAsia="仿宋" w:cs="仿宋"/>
          <w:sz w:val="24"/>
          <w:szCs w:val="24"/>
          <w:lang w:eastAsia="zh-CN"/>
        </w:rPr>
      </w:pPr>
    </w:p>
    <w:p w14:paraId="4B99FA29">
      <w:pPr>
        <w:pStyle w:val="9"/>
        <w:numPr>
          <w:ilvl w:val="0"/>
          <w:numId w:val="0"/>
        </w:numPr>
        <w:ind w:left="0" w:leftChars="0" w:firstLine="640" w:firstLineChars="200"/>
        <w:outlineLvl w:val="3"/>
        <w:rPr>
          <w:rFonts w:hint="eastAsia" w:ascii="仿宋" w:hAnsi="仿宋" w:eastAsia="仿宋" w:cs="仿宋"/>
          <w:sz w:val="24"/>
          <w:szCs w:val="24"/>
          <w:lang w:eastAsia="zh-CN"/>
        </w:rPr>
      </w:pPr>
      <w:r>
        <w:rPr>
          <w:rFonts w:hint="eastAsia" w:ascii="仿宋" w:hAnsi="仿宋" w:eastAsia="仿宋" w:cs="仿宋"/>
          <w:sz w:val="32"/>
          <w:szCs w:val="28"/>
          <w:lang w:eastAsia="zh-CN"/>
        </w:rPr>
        <w:t>④示例说明</w:t>
      </w:r>
    </w:p>
    <w:p w14:paraId="099444E9">
      <w:pPr>
        <w:pStyle w:val="9"/>
        <w:numPr>
          <w:ilvl w:val="0"/>
          <w:numId w:val="0"/>
        </w:numPr>
        <w:ind w:left="840" w:leftChars="0" w:firstLine="2143" w:firstLineChars="893"/>
        <w:rPr>
          <w:rFonts w:hint="eastAsia" w:ascii="仿宋" w:hAnsi="仿宋" w:eastAsia="仿宋" w:cs="仿宋"/>
          <w:sz w:val="24"/>
          <w:szCs w:val="24"/>
          <w:lang w:eastAsia="zh-CN"/>
        </w:rPr>
      </w:pPr>
      <w:r>
        <w:rPr>
          <w:rFonts w:hint="eastAsia" w:ascii="仿宋" w:hAnsi="仿宋" w:eastAsia="仿宋" w:cs="仿宋"/>
          <w:sz w:val="24"/>
          <w:szCs w:val="24"/>
          <w:lang w:eastAsia="zh-CN"/>
        </w:rPr>
        <w:t>图3-5 比赛路线示意图</w:t>
      </w:r>
    </w:p>
    <w:p w14:paraId="0DA9407A">
      <w:pPr>
        <w:pStyle w:val="9"/>
        <w:numPr>
          <w:ilvl w:val="0"/>
          <w:numId w:val="0"/>
        </w:numPr>
        <w:rPr>
          <w:rFonts w:hint="eastAsia" w:ascii="楷体" w:hAnsi="楷体" w:eastAsia="楷体" w:cs="楷体"/>
          <w:sz w:val="32"/>
          <w:szCs w:val="28"/>
          <w:lang w:eastAsia="zh-CN"/>
        </w:rPr>
      </w:pPr>
      <w:r>
        <w:rPr>
          <w:rFonts w:ascii="宋体" w:hAnsi="宋体" w:eastAsia="宋体"/>
          <w:lang w:eastAsia="zh-CN"/>
        </w:rPr>
        <w:drawing>
          <wp:inline distT="0" distB="0" distL="0" distR="0">
            <wp:extent cx="5350510" cy="5350510"/>
            <wp:effectExtent l="0" t="0" r="2540" b="254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50510" cy="5350510"/>
                    </a:xfrm>
                    <a:prstGeom prst="rect">
                      <a:avLst/>
                    </a:prstGeom>
                  </pic:spPr>
                </pic:pic>
              </a:graphicData>
            </a:graphic>
          </wp:inline>
        </w:drawing>
      </w:r>
    </w:p>
    <w:p w14:paraId="2124561A">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以图3-5为例,中学组裁判员宣布地图上的八个任务码分别为绿色组、蓝色组、橘色组、紫色组。选手自行设计扫描任务组的顺序,亦无需考虑同组任务中A/B码顺序。</w:t>
      </w:r>
    </w:p>
    <w:p w14:paraId="71AFB095">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⑤机器人解题路径示例</w:t>
      </w:r>
    </w:p>
    <w:p w14:paraId="79E544E8">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1.机器人扫描起点码并返回标签数据后,进入地图网格；</w:t>
      </w:r>
    </w:p>
    <w:p w14:paraId="52570408">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2.本队选手选择先扫描"绿色B",返回此标签数据；</w:t>
      </w:r>
    </w:p>
    <w:p w14:paraId="63CF819C">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3.完成后沿地图外围避开其他任务组,抵达"绿色A"扫描返回数据,即完成绿色组任务；</w:t>
      </w:r>
    </w:p>
    <w:p w14:paraId="14BB1CC0">
      <w:pPr>
        <w:pStyle w:val="9"/>
        <w:numPr>
          <w:ilvl w:val="0"/>
          <w:numId w:val="0"/>
        </w:numPr>
        <w:ind w:left="840" w:leftChars="0"/>
        <w:rPr>
          <w:rFonts w:hint="eastAsia" w:ascii="仿宋" w:hAnsi="仿宋" w:eastAsia="仿宋" w:cs="仿宋"/>
          <w:b/>
          <w:bCs/>
          <w:sz w:val="28"/>
          <w:szCs w:val="24"/>
          <w:lang w:eastAsia="zh-CN"/>
        </w:rPr>
      </w:pPr>
      <w:r>
        <w:rPr>
          <w:rFonts w:hint="eastAsia" w:ascii="仿宋" w:hAnsi="仿宋" w:eastAsia="仿宋" w:cs="仿宋"/>
          <w:b/>
          <w:bCs/>
          <w:sz w:val="28"/>
          <w:szCs w:val="24"/>
          <w:lang w:eastAsia="zh-CN"/>
        </w:rPr>
        <w:t>注意：若在"B"行走至"A"的过程中经过其他任务组,此次作答将会被扣分。</w:t>
      </w:r>
    </w:p>
    <w:p w14:paraId="39014535">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4.接着,机器人继续前进扫描"紫色B",完成后折返,绕地图左侧向下；</w:t>
      </w:r>
    </w:p>
    <w:p w14:paraId="3DD7C4A2">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5.此时因绿色组已经完成,机器人经过"绿色A"为合规路径；</w:t>
      </w:r>
    </w:p>
    <w:p w14:paraId="35637FC2">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6.抵达"紫色A"后扫描即完成此任务；</w:t>
      </w:r>
    </w:p>
    <w:p w14:paraId="1F4E0E14">
      <w:pPr>
        <w:pStyle w:val="9"/>
        <w:numPr>
          <w:ilvl w:val="0"/>
          <w:numId w:val="0"/>
        </w:numPr>
        <w:ind w:left="840" w:leftChars="0"/>
        <w:rPr>
          <w:rFonts w:hint="eastAsia" w:ascii="仿宋" w:hAnsi="仿宋" w:eastAsia="仿宋" w:cs="仿宋"/>
          <w:sz w:val="28"/>
          <w:szCs w:val="24"/>
          <w:lang w:eastAsia="zh-CN"/>
        </w:rPr>
      </w:pPr>
      <w:r>
        <w:rPr>
          <w:rFonts w:hint="eastAsia" w:ascii="仿宋" w:hAnsi="仿宋" w:eastAsia="仿宋" w:cs="仿宋"/>
          <w:sz w:val="28"/>
          <w:szCs w:val="24"/>
          <w:lang w:eastAsia="zh-CN"/>
        </w:rPr>
        <w:t>7.以此原则继续执行其他任务组。</w:t>
      </w:r>
    </w:p>
    <w:p w14:paraId="54EDAFBB">
      <w:pPr>
        <w:pStyle w:val="9"/>
        <w:numPr>
          <w:ilvl w:val="0"/>
          <w:numId w:val="0"/>
        </w:numPr>
        <w:ind w:left="0" w:leftChars="0" w:firstLine="640" w:firstLineChars="200"/>
        <w:outlineLvl w:val="2"/>
        <w:rPr>
          <w:rFonts w:hint="eastAsia" w:ascii="楷体" w:hAnsi="楷体" w:eastAsia="楷体" w:cs="楷体"/>
          <w:b w:val="0"/>
          <w:bCs w:val="0"/>
          <w:sz w:val="32"/>
          <w:szCs w:val="28"/>
          <w:lang w:eastAsia="zh-CN"/>
        </w:rPr>
      </w:pPr>
      <w:r>
        <w:rPr>
          <w:rFonts w:hint="eastAsia" w:ascii="楷体" w:hAnsi="楷体" w:eastAsia="楷体" w:cs="楷体"/>
          <w:b w:val="0"/>
          <w:bCs w:val="0"/>
          <w:sz w:val="32"/>
          <w:szCs w:val="28"/>
          <w:lang w:val="en-US" w:eastAsia="zh-CN"/>
        </w:rPr>
        <w:t>（3）终点</w:t>
      </w:r>
      <w:r>
        <w:rPr>
          <w:rFonts w:hint="eastAsia" w:ascii="楷体" w:hAnsi="楷体" w:eastAsia="楷体" w:cs="楷体"/>
          <w:b w:val="0"/>
          <w:bCs w:val="0"/>
          <w:sz w:val="32"/>
          <w:szCs w:val="28"/>
          <w:lang w:eastAsia="zh-CN"/>
        </w:rPr>
        <w:t>任务（图3-4红色终点标识处）</w:t>
      </w:r>
    </w:p>
    <w:p w14:paraId="6888EBF7">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①位置设置</w:t>
      </w:r>
    </w:p>
    <w:p w14:paraId="19A29EE8">
      <w:pPr>
        <w:pStyle w:val="9"/>
        <w:numPr>
          <w:ilvl w:val="0"/>
          <w:numId w:val="25"/>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本赛项正方形地图四边各有4个标签位置,共有16个位置</w:t>
      </w:r>
    </w:p>
    <w:p w14:paraId="75ACD213">
      <w:pPr>
        <w:pStyle w:val="9"/>
        <w:numPr>
          <w:ilvl w:val="0"/>
          <w:numId w:val="25"/>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试题卷中将提示终点位置</w:t>
      </w:r>
    </w:p>
    <w:p w14:paraId="4A54DE7F">
      <w:pPr>
        <w:pStyle w:val="9"/>
        <w:numPr>
          <w:ilvl w:val="0"/>
          <w:numId w:val="25"/>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终点位置不会与起点重叠</w:t>
      </w:r>
    </w:p>
    <w:p w14:paraId="4C25A259">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②标签数据格式</w:t>
      </w:r>
    </w:p>
    <w:p w14:paraId="74786B16">
      <w:pPr>
        <w:pStyle w:val="9"/>
        <w:numPr>
          <w:ilvl w:val="0"/>
          <w:numId w:val="2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终点码标签数据格式为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SY26_E00`</w:t>
      </w:r>
    </w:p>
    <w:p w14:paraId="5DB2DC8B">
      <w:pPr>
        <w:pStyle w:val="9"/>
        <w:numPr>
          <w:ilvl w:val="0"/>
          <w:numId w:val="2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编码共有 01 ~ 25 共25种,由裁判员随机出题</w:t>
      </w:r>
    </w:p>
    <w:p w14:paraId="5FE82161">
      <w:pPr>
        <w:pStyle w:val="9"/>
        <w:numPr>
          <w:ilvl w:val="0"/>
          <w:numId w:val="26"/>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机器人扫描返回标签数据不可省略 `</w:t>
      </w:r>
      <w:r>
        <w:rPr>
          <w:rFonts w:hint="eastAsia" w:ascii="仿宋" w:hAnsi="仿宋" w:eastAsia="仿宋" w:cs="仿宋"/>
          <w:sz w:val="32"/>
          <w:szCs w:val="28"/>
          <w:lang w:val="en-US" w:eastAsia="zh-CN"/>
        </w:rPr>
        <w:t>SZ</w:t>
      </w:r>
      <w:r>
        <w:rPr>
          <w:rFonts w:hint="eastAsia" w:ascii="仿宋" w:hAnsi="仿宋" w:eastAsia="仿宋" w:cs="仿宋"/>
          <w:sz w:val="32"/>
          <w:szCs w:val="28"/>
          <w:lang w:eastAsia="zh-CN"/>
        </w:rPr>
        <w:t>SY26_E` 前缀</w:t>
      </w:r>
    </w:p>
    <w:p w14:paraId="417AC971">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③执行要求</w:t>
      </w:r>
    </w:p>
    <w:p w14:paraId="620286BC">
      <w:pPr>
        <w:pStyle w:val="9"/>
        <w:numPr>
          <w:ilvl w:val="0"/>
          <w:numId w:val="2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机器人完成所有任务后,移动至指定终点位置</w:t>
      </w:r>
    </w:p>
    <w:p w14:paraId="7C4770CB">
      <w:pPr>
        <w:pStyle w:val="9"/>
        <w:numPr>
          <w:ilvl w:val="0"/>
          <w:numId w:val="26"/>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执行终点任务时不限制机器人位置</w:t>
      </w:r>
    </w:p>
    <w:p w14:paraId="4ABCADEA">
      <w:pPr>
        <w:pStyle w:val="9"/>
        <w:numPr>
          <w:ilvl w:val="0"/>
          <w:numId w:val="0"/>
        </w:numPr>
        <w:ind w:left="0" w:leftChars="0" w:firstLine="640" w:firstLineChars="200"/>
        <w:outlineLvl w:val="2"/>
        <w:rPr>
          <w:rFonts w:hint="eastAsia" w:ascii="楷体" w:hAnsi="楷体" w:eastAsia="楷体" w:cs="楷体"/>
          <w:b w:val="0"/>
          <w:bCs w:val="0"/>
          <w:sz w:val="32"/>
          <w:szCs w:val="28"/>
          <w:lang w:val="en-US" w:eastAsia="zh-CN"/>
        </w:rPr>
      </w:pPr>
      <w:r>
        <w:rPr>
          <w:rFonts w:hint="eastAsia" w:ascii="楷体" w:hAnsi="楷体" w:eastAsia="楷体" w:cs="楷体"/>
          <w:b w:val="0"/>
          <w:bCs w:val="0"/>
          <w:sz w:val="32"/>
          <w:szCs w:val="28"/>
          <w:lang w:val="en-US" w:eastAsia="zh-CN"/>
        </w:rPr>
        <w:t>（4）任务补充事项</w:t>
      </w:r>
    </w:p>
    <w:p w14:paraId="1B6CC495">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①任务顺序</w:t>
      </w:r>
    </w:p>
    <w:p w14:paraId="41D0D4E3">
      <w:pPr>
        <w:pStyle w:val="9"/>
        <w:numPr>
          <w:ilvl w:val="0"/>
          <w:numId w:val="2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小学组的3个任务组及中学组的4个任务组,无指定任务执行顺序</w:t>
      </w:r>
    </w:p>
    <w:p w14:paraId="43596A87">
      <w:pPr>
        <w:pStyle w:val="9"/>
        <w:numPr>
          <w:ilvl w:val="0"/>
          <w:numId w:val="26"/>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参赛队伍应以机器人最</w:t>
      </w:r>
      <w:r>
        <w:rPr>
          <w:rFonts w:hint="eastAsia" w:ascii="仿宋" w:hAnsi="仿宋" w:eastAsia="仿宋" w:cs="仿宋"/>
          <w:sz w:val="32"/>
          <w:szCs w:val="28"/>
          <w:lang w:val="en-US" w:eastAsia="zh-CN"/>
        </w:rPr>
        <w:t>简便</w:t>
      </w:r>
      <w:r>
        <w:rPr>
          <w:rFonts w:hint="eastAsia" w:ascii="仿宋" w:hAnsi="仿宋" w:eastAsia="仿宋" w:cs="仿宋"/>
          <w:sz w:val="32"/>
          <w:szCs w:val="28"/>
          <w:lang w:eastAsia="zh-CN"/>
        </w:rPr>
        <w:t>的</w:t>
      </w:r>
      <w:r>
        <w:rPr>
          <w:rFonts w:hint="eastAsia" w:ascii="仿宋" w:hAnsi="仿宋" w:eastAsia="仿宋" w:cs="仿宋"/>
          <w:sz w:val="32"/>
          <w:szCs w:val="28"/>
          <w:lang w:val="en-US" w:eastAsia="zh-CN"/>
        </w:rPr>
        <w:t>行动</w:t>
      </w:r>
      <w:r>
        <w:rPr>
          <w:rFonts w:hint="eastAsia" w:ascii="仿宋" w:hAnsi="仿宋" w:eastAsia="仿宋" w:cs="仿宋"/>
          <w:sz w:val="32"/>
          <w:szCs w:val="28"/>
          <w:lang w:eastAsia="zh-CN"/>
        </w:rPr>
        <w:t>方式执行顺序</w:t>
      </w:r>
    </w:p>
    <w:p w14:paraId="699AD4AE">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②时间限制</w:t>
      </w:r>
    </w:p>
    <w:p w14:paraId="2ED05726">
      <w:pPr>
        <w:pStyle w:val="9"/>
        <w:numPr>
          <w:ilvl w:val="0"/>
          <w:numId w:val="2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无论调试成功或失败,协作阶段最多限时5分钟</w:t>
      </w:r>
    </w:p>
    <w:p w14:paraId="5111E85A">
      <w:pPr>
        <w:pStyle w:val="9"/>
        <w:numPr>
          <w:ilvl w:val="0"/>
          <w:numId w:val="2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选手可提前结束协作阶段</w:t>
      </w:r>
    </w:p>
    <w:p w14:paraId="7C9ADEBD">
      <w:pPr>
        <w:pStyle w:val="9"/>
        <w:numPr>
          <w:ilvl w:val="0"/>
          <w:numId w:val="2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若协作阶段超过5分钟,则将自动结束协作阶段并直接进入答题阶段</w:t>
      </w:r>
    </w:p>
    <w:p w14:paraId="7DA8FDAE">
      <w:pPr>
        <w:pStyle w:val="9"/>
        <w:numPr>
          <w:ilvl w:val="0"/>
          <w:numId w:val="27"/>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选手不可再触碰主控界面或机器人,若触碰则视为严重犯规,当次作答提前结束</w:t>
      </w:r>
    </w:p>
    <w:p w14:paraId="22405224">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③计时说明</w:t>
      </w:r>
    </w:p>
    <w:p w14:paraId="70218789">
      <w:pPr>
        <w:pStyle w:val="9"/>
        <w:numPr>
          <w:ilvl w:val="0"/>
          <w:numId w:val="0"/>
        </w:numPr>
        <w:ind w:left="0" w:leftChars="0" w:firstLine="640" w:firstLineChars="200"/>
        <w:outlineLvl w:val="4"/>
        <w:rPr>
          <w:rFonts w:hint="eastAsia" w:ascii="楷体" w:hAnsi="楷体" w:eastAsia="楷体" w:cs="楷体"/>
          <w:sz w:val="32"/>
          <w:szCs w:val="28"/>
          <w:lang w:eastAsia="zh-CN"/>
        </w:rPr>
      </w:pPr>
      <w:r>
        <w:rPr>
          <w:rFonts w:hint="eastAsia" w:ascii="仿宋" w:hAnsi="仿宋" w:eastAsia="仿宋" w:cs="仿宋"/>
          <w:sz w:val="32"/>
          <w:szCs w:val="28"/>
          <w:lang w:eastAsia="zh-CN"/>
        </w:rPr>
        <w:t>协作阶段与答题阶段时间皆列入总成绩</w:t>
      </w:r>
    </w:p>
    <w:p w14:paraId="7A4B8AA1">
      <w:pPr>
        <w:pStyle w:val="9"/>
        <w:numPr>
          <w:ilvl w:val="0"/>
          <w:numId w:val="0"/>
        </w:numPr>
        <w:ind w:left="0" w:leftChars="0" w:firstLine="640" w:firstLineChars="200"/>
        <w:outlineLvl w:val="3"/>
        <w:rPr>
          <w:rFonts w:hint="eastAsia" w:ascii="仿宋" w:hAnsi="仿宋" w:eastAsia="仿宋" w:cs="仿宋"/>
          <w:sz w:val="32"/>
          <w:szCs w:val="28"/>
          <w:lang w:eastAsia="zh-CN"/>
        </w:rPr>
      </w:pPr>
      <w:r>
        <w:rPr>
          <w:rFonts w:hint="eastAsia" w:ascii="仿宋" w:hAnsi="仿宋" w:eastAsia="仿宋" w:cs="仿宋"/>
          <w:sz w:val="32"/>
          <w:szCs w:val="28"/>
          <w:lang w:eastAsia="zh-CN"/>
        </w:rPr>
        <w:t>④终点要求</w:t>
      </w:r>
    </w:p>
    <w:p w14:paraId="3EB078B4">
      <w:pPr>
        <w:pStyle w:val="9"/>
        <w:numPr>
          <w:ilvl w:val="0"/>
          <w:numId w:val="0"/>
        </w:numPr>
        <w:ind w:firstLine="640" w:firstLineChars="200"/>
        <w:rPr>
          <w:rFonts w:hint="eastAsia" w:ascii="楷体" w:hAnsi="楷体" w:eastAsia="楷体" w:cs="楷体"/>
          <w:b/>
          <w:sz w:val="32"/>
          <w:szCs w:val="28"/>
          <w:lang w:eastAsia="zh-CN"/>
        </w:rPr>
      </w:pPr>
      <w:r>
        <w:rPr>
          <w:rFonts w:hint="eastAsia" w:ascii="仿宋" w:hAnsi="仿宋" w:eastAsia="仿宋" w:cs="仿宋"/>
          <w:sz w:val="32"/>
          <w:szCs w:val="28"/>
          <w:lang w:eastAsia="zh-CN"/>
        </w:rPr>
        <w:t>机器人抵达终点后必须扫描终点码,返回数据至主控界面。</w:t>
      </w:r>
    </w:p>
    <w:p w14:paraId="1D9C7492">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7" w:name="_Toc24975"/>
      <w:r>
        <w:rPr>
          <w:rFonts w:hint="eastAsia" w:ascii="黑体" w:hAnsi="黑体" w:eastAsia="黑体" w:cs="黑体"/>
          <w:b/>
          <w:sz w:val="32"/>
          <w:szCs w:val="28"/>
          <w:lang w:eastAsia="zh-CN"/>
        </w:rPr>
        <w:t>排名比较原则</w:t>
      </w:r>
      <w:bookmarkEnd w:id="7"/>
    </w:p>
    <w:p w14:paraId="418D2CDE">
      <w:pPr>
        <w:pStyle w:val="9"/>
        <w:numPr>
          <w:ilvl w:val="0"/>
          <w:numId w:val="0"/>
        </w:numPr>
        <w:ind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协作竞速赛项排名依据以下原则排序,若第一原则表现相等则比较第二原则,以此类推。</w:t>
      </w:r>
    </w:p>
    <w:p w14:paraId="20FED3D2">
      <w:pPr>
        <w:pStyle w:val="9"/>
        <w:numPr>
          <w:ilvl w:val="0"/>
          <w:numId w:val="28"/>
        </w:numPr>
        <w:ind w:left="0" w:leftChars="0"/>
        <w:outlineLvl w:val="1"/>
        <w:rPr>
          <w:rFonts w:hint="eastAsia" w:ascii="楷体" w:hAnsi="楷体" w:eastAsia="楷体" w:cs="楷体"/>
          <w:b/>
          <w:bCs w:val="0"/>
          <w:sz w:val="32"/>
          <w:szCs w:val="28"/>
          <w:lang w:eastAsia="zh-CN"/>
        </w:rPr>
      </w:pPr>
      <w:r>
        <w:rPr>
          <w:rFonts w:hint="eastAsia" w:ascii="楷体" w:hAnsi="楷体" w:eastAsia="楷体" w:cs="楷体"/>
          <w:b/>
          <w:bCs w:val="0"/>
          <w:sz w:val="32"/>
          <w:szCs w:val="28"/>
          <w:lang w:eastAsia="zh-CN"/>
        </w:rPr>
        <w:t>第一原则：任务完成度</w:t>
      </w:r>
    </w:p>
    <w:p w14:paraId="4774BFB2">
      <w:pPr>
        <w:pStyle w:val="9"/>
        <w:numPr>
          <w:ilvl w:val="0"/>
          <w:numId w:val="29"/>
        </w:numPr>
        <w:tabs>
          <w:tab w:val="left" w:pos="840"/>
          <w:tab w:val="clear" w:pos="210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以答题阶段各个任务表现计分</w:t>
      </w:r>
    </w:p>
    <w:p w14:paraId="5DC2F0F3">
      <w:pPr>
        <w:pStyle w:val="9"/>
        <w:numPr>
          <w:ilvl w:val="0"/>
          <w:numId w:val="29"/>
        </w:numPr>
        <w:tabs>
          <w:tab w:val="left" w:pos="840"/>
          <w:tab w:val="clear" w:pos="210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考核：是否正确扫描各个任务、是否违反路径设计规范（如经过未解任务组等）</w:t>
      </w:r>
    </w:p>
    <w:p w14:paraId="4E305CF2">
      <w:pPr>
        <w:pStyle w:val="9"/>
        <w:numPr>
          <w:ilvl w:val="0"/>
          <w:numId w:val="29"/>
        </w:numPr>
        <w:tabs>
          <w:tab w:val="left" w:pos="840"/>
          <w:tab w:val="clear" w:pos="2100"/>
        </w:tabs>
        <w:ind w:left="840" w:leftChars="0" w:hanging="420" w:firstLineChars="0"/>
        <w:rPr>
          <w:rFonts w:hint="eastAsia" w:ascii="宋体" w:hAnsi="宋体" w:eastAsia="宋体" w:cstheme="minorHAnsi"/>
          <w:bCs/>
          <w:lang w:eastAsia="zh-CN"/>
        </w:rPr>
      </w:pPr>
      <w:r>
        <w:rPr>
          <w:rFonts w:hint="eastAsia" w:ascii="仿宋" w:hAnsi="仿宋" w:eastAsia="仿宋" w:cs="仿宋"/>
          <w:bCs/>
          <w:sz w:val="32"/>
          <w:szCs w:val="28"/>
          <w:lang w:eastAsia="zh-CN"/>
        </w:rPr>
        <w:t>分数越高者胜</w:t>
      </w:r>
    </w:p>
    <w:p w14:paraId="37CC4A93">
      <w:pPr>
        <w:pStyle w:val="9"/>
        <w:numPr>
          <w:ilvl w:val="0"/>
          <w:numId w:val="28"/>
        </w:numPr>
        <w:ind w:left="0" w:leftChars="0"/>
        <w:outlineLvl w:val="1"/>
        <w:rPr>
          <w:rFonts w:hint="eastAsia" w:ascii="楷体" w:hAnsi="楷体" w:eastAsia="楷体" w:cs="楷体"/>
          <w:b/>
          <w:bCs w:val="0"/>
          <w:sz w:val="32"/>
          <w:szCs w:val="28"/>
          <w:lang w:eastAsia="zh-CN"/>
        </w:rPr>
      </w:pPr>
      <w:r>
        <w:rPr>
          <w:rFonts w:hint="eastAsia" w:ascii="楷体" w:hAnsi="楷体" w:eastAsia="楷体" w:cs="楷体"/>
          <w:b/>
          <w:bCs w:val="0"/>
          <w:sz w:val="32"/>
          <w:szCs w:val="28"/>
          <w:lang w:eastAsia="zh-CN"/>
        </w:rPr>
        <w:t>第二原则：路径长度</w:t>
      </w:r>
    </w:p>
    <w:p w14:paraId="26819A98">
      <w:pPr>
        <w:pStyle w:val="9"/>
        <w:numPr>
          <w:ilvl w:val="0"/>
          <w:numId w:val="30"/>
        </w:numPr>
        <w:tabs>
          <w:tab w:val="left" w:pos="1260"/>
          <w:tab w:val="clear" w:pos="42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若任务完成度分数相等,则以机器人行经的网格数量计分</w:t>
      </w:r>
    </w:p>
    <w:p w14:paraId="412F739B">
      <w:pPr>
        <w:pStyle w:val="9"/>
        <w:numPr>
          <w:ilvl w:val="0"/>
          <w:numId w:val="30"/>
        </w:numPr>
        <w:tabs>
          <w:tab w:val="left" w:pos="1260"/>
          <w:tab w:val="clear" w:pos="42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行经网格数量越少者胜</w:t>
      </w:r>
    </w:p>
    <w:p w14:paraId="07DB38FB">
      <w:pPr>
        <w:pStyle w:val="9"/>
        <w:numPr>
          <w:ilvl w:val="0"/>
          <w:numId w:val="28"/>
        </w:numPr>
        <w:ind w:left="0" w:leftChars="0"/>
        <w:outlineLvl w:val="1"/>
        <w:rPr>
          <w:rFonts w:hint="eastAsia" w:ascii="楷体" w:hAnsi="楷体" w:eastAsia="楷体" w:cs="楷体"/>
          <w:b/>
          <w:bCs w:val="0"/>
          <w:sz w:val="32"/>
          <w:szCs w:val="28"/>
          <w:lang w:eastAsia="zh-CN"/>
        </w:rPr>
      </w:pPr>
      <w:r>
        <w:rPr>
          <w:rFonts w:hint="eastAsia" w:ascii="楷体" w:hAnsi="楷体" w:eastAsia="楷体" w:cs="楷体"/>
          <w:b/>
          <w:bCs w:val="0"/>
          <w:sz w:val="32"/>
          <w:szCs w:val="28"/>
          <w:lang w:eastAsia="zh-CN"/>
        </w:rPr>
        <w:t>最终原则：协作阶段计时</w:t>
      </w:r>
    </w:p>
    <w:p w14:paraId="2D53269F">
      <w:pPr>
        <w:pStyle w:val="9"/>
        <w:numPr>
          <w:ilvl w:val="0"/>
          <w:numId w:val="31"/>
        </w:numPr>
        <w:tabs>
          <w:tab w:val="left" w:pos="1260"/>
          <w:tab w:val="clear" w:pos="42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若前二原则分数相等,则以协作阶段讨论时间长短计分</w:t>
      </w:r>
    </w:p>
    <w:p w14:paraId="3B1BAAAD">
      <w:pPr>
        <w:pStyle w:val="9"/>
        <w:numPr>
          <w:ilvl w:val="0"/>
          <w:numId w:val="31"/>
        </w:numPr>
        <w:tabs>
          <w:tab w:val="left" w:pos="1260"/>
          <w:tab w:val="clear" w:pos="420"/>
        </w:tabs>
        <w:ind w:left="840" w:leftChars="0" w:hanging="420" w:firstLineChars="0"/>
        <w:rPr>
          <w:rFonts w:hint="eastAsia" w:ascii="仿宋" w:hAnsi="仿宋" w:eastAsia="仿宋" w:cs="仿宋"/>
          <w:bCs/>
          <w:sz w:val="32"/>
          <w:szCs w:val="28"/>
          <w:lang w:eastAsia="zh-CN"/>
        </w:rPr>
      </w:pPr>
      <w:r>
        <w:rPr>
          <w:rFonts w:hint="eastAsia" w:ascii="仿宋" w:hAnsi="仿宋" w:eastAsia="仿宋" w:cs="仿宋"/>
          <w:bCs/>
          <w:sz w:val="32"/>
          <w:szCs w:val="28"/>
          <w:lang w:eastAsia="zh-CN"/>
        </w:rPr>
        <w:t>时间越短者胜</w:t>
      </w:r>
    </w:p>
    <w:p w14:paraId="0701AE6A">
      <w:pPr>
        <w:pStyle w:val="9"/>
        <w:numPr>
          <w:ilvl w:val="0"/>
          <w:numId w:val="4"/>
        </w:numPr>
        <w:ind w:left="720" w:leftChars="0" w:hanging="480" w:firstLineChars="0"/>
        <w:outlineLvl w:val="0"/>
        <w:rPr>
          <w:rFonts w:hint="eastAsia" w:ascii="黑体" w:hAnsi="黑体" w:eastAsia="黑体" w:cs="黑体"/>
          <w:b/>
          <w:sz w:val="32"/>
          <w:szCs w:val="28"/>
          <w:lang w:eastAsia="zh-CN"/>
        </w:rPr>
      </w:pPr>
      <w:bookmarkStart w:id="8" w:name="_Toc869"/>
      <w:r>
        <w:rPr>
          <w:rFonts w:hint="eastAsia" w:ascii="黑体" w:hAnsi="黑体" w:eastAsia="黑体" w:cs="黑体"/>
          <w:b/>
          <w:sz w:val="32"/>
          <w:szCs w:val="28"/>
          <w:lang w:eastAsia="zh-CN"/>
        </w:rPr>
        <w:t>比赛流程</w:t>
      </w:r>
      <w:bookmarkEnd w:id="8"/>
    </w:p>
    <w:p w14:paraId="668CD2E0">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抽签</w:t>
      </w:r>
    </w:p>
    <w:p w14:paraId="5B11864E">
      <w:pPr>
        <w:numPr>
          <w:ilvl w:val="0"/>
          <w:numId w:val="33"/>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赛制说明：协作竞速机器人赛项为单淘汰赛制。</w:t>
      </w:r>
    </w:p>
    <w:p w14:paraId="5BFD5B54">
      <w:pPr>
        <w:numPr>
          <w:ilvl w:val="0"/>
          <w:numId w:val="33"/>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抽签流程：参赛队伍签到后,可到现场指定的抽签区域进行抽签,确定所属小组及出场顺序后,需签名确认,抽签完成由工作人员记录。</w:t>
      </w:r>
    </w:p>
    <w:p w14:paraId="6FBB269D">
      <w:pPr>
        <w:numPr>
          <w:ilvl w:val="0"/>
          <w:numId w:val="33"/>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小组配置：每场比赛中,每个小组配置多少支队伍由主办方依据场地大小、工作人员人数等因素指定。</w:t>
      </w:r>
    </w:p>
    <w:p w14:paraId="0B4BCFAE">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场地适应</w:t>
      </w:r>
    </w:p>
    <w:p w14:paraId="154B7D8A">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每支参赛队伍在正式比赛前有一次场地适应机会,参赛队伍完成抽签后根据时间安排进行场地适应。在场地适应阶段,参赛队伍可对程序进行调试,也可对场地进行测量。</w:t>
      </w:r>
    </w:p>
    <w:p w14:paraId="7EA6A160">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检录</w:t>
      </w:r>
    </w:p>
    <w:p w14:paraId="0EB14121">
      <w:pPr>
        <w:pStyle w:val="9"/>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为保证所有参赛队伍制作的机器人符合统一的制作规范,参赛队伍需在每场比赛开始前</w:t>
      </w:r>
      <w:r>
        <w:rPr>
          <w:rFonts w:hint="eastAsia" w:ascii="仿宋" w:hAnsi="仿宋" w:eastAsia="仿宋" w:cs="仿宋"/>
          <w:b/>
          <w:bCs/>
          <w:sz w:val="32"/>
          <w:szCs w:val="28"/>
          <w:lang w:eastAsia="zh-CN"/>
        </w:rPr>
        <w:t>40分钟</w:t>
      </w:r>
      <w:r>
        <w:rPr>
          <w:rFonts w:hint="eastAsia" w:ascii="仿宋" w:hAnsi="仿宋" w:eastAsia="仿宋" w:cs="仿宋"/>
          <w:sz w:val="32"/>
          <w:szCs w:val="28"/>
          <w:lang w:eastAsia="zh-CN"/>
        </w:rPr>
        <w:t>到检录区进行赛前检录。</w:t>
      </w:r>
    </w:p>
    <w:p w14:paraId="2561D1C9">
      <w:pPr>
        <w:pStyle w:val="9"/>
        <w:ind w:left="840" w:leftChars="0"/>
        <w:rPr>
          <w:rFonts w:hint="eastAsia" w:ascii="楷体" w:hAnsi="楷体" w:eastAsia="楷体" w:cs="楷体"/>
          <w:sz w:val="32"/>
          <w:szCs w:val="28"/>
          <w:lang w:eastAsia="zh-CN"/>
        </w:rPr>
      </w:pPr>
      <w:r>
        <w:rPr>
          <w:rFonts w:hint="eastAsia" w:ascii="楷体" w:hAnsi="楷体" w:eastAsia="楷体" w:cs="楷体"/>
          <w:sz w:val="32"/>
          <w:szCs w:val="28"/>
          <w:lang w:eastAsia="zh-CN"/>
        </w:rPr>
        <w:t>检录流程</w:t>
      </w:r>
    </w:p>
    <w:p w14:paraId="5098973E">
      <w:pPr>
        <w:pStyle w:val="9"/>
        <w:numPr>
          <w:ilvl w:val="0"/>
          <w:numId w:val="34"/>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检录裁判给检录合格的机器人粘贴PASS卡；</w:t>
      </w:r>
    </w:p>
    <w:p w14:paraId="205407BD">
      <w:pPr>
        <w:pStyle w:val="9"/>
        <w:numPr>
          <w:ilvl w:val="0"/>
          <w:numId w:val="34"/>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只有获得PASS卡且PASS卡内涂有完整标记的机器人才有资格进入候场和赛场区域；</w:t>
      </w:r>
    </w:p>
    <w:p w14:paraId="00E82A95">
      <w:pPr>
        <w:pStyle w:val="9"/>
        <w:numPr>
          <w:ilvl w:val="0"/>
          <w:numId w:val="34"/>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参赛队伍需在备场区修改检录不合格的机器人,直至符合检录要求才能上场比赛；</w:t>
      </w:r>
    </w:p>
    <w:p w14:paraId="5229A086">
      <w:pPr>
        <w:pStyle w:val="9"/>
        <w:numPr>
          <w:ilvl w:val="0"/>
          <w:numId w:val="34"/>
        </w:numPr>
        <w:tabs>
          <w:tab w:val="left" w:pos="840"/>
          <w:tab w:val="clear" w:pos="420"/>
        </w:tabs>
        <w:ind w:left="840" w:leftChars="0" w:hanging="42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赛前检录完成后,队长需签字确认,表示认可检录结果；</w:t>
      </w:r>
    </w:p>
    <w:p w14:paraId="22249ECF">
      <w:pPr>
        <w:pStyle w:val="9"/>
        <w:numPr>
          <w:ilvl w:val="0"/>
          <w:numId w:val="34"/>
        </w:numPr>
        <w:tabs>
          <w:tab w:val="left" w:pos="840"/>
          <w:tab w:val="clear" w:pos="420"/>
        </w:tabs>
        <w:ind w:left="840" w:leftChars="0" w:hanging="420" w:firstLineChars="0"/>
        <w:rPr>
          <w:rFonts w:hint="eastAsia" w:ascii="仿宋" w:hAnsi="仿宋" w:eastAsia="仿宋" w:cs="仿宋"/>
          <w:b/>
          <w:sz w:val="32"/>
          <w:szCs w:val="32"/>
          <w:lang w:eastAsia="zh-CN"/>
        </w:rPr>
      </w:pPr>
      <w:r>
        <w:rPr>
          <w:rFonts w:hint="eastAsia" w:ascii="仿宋" w:hAnsi="仿宋" w:eastAsia="仿宋" w:cs="仿宋"/>
          <w:sz w:val="32"/>
          <w:szCs w:val="32"/>
          <w:lang w:eastAsia="zh-CN"/>
        </w:rPr>
        <w:t>队长签字确认后不得对检录结果提出异议。</w:t>
      </w:r>
    </w:p>
    <w:p w14:paraId="5A44FD67">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候场</w:t>
      </w:r>
    </w:p>
    <w:p w14:paraId="23BA321C">
      <w:pPr>
        <w:pStyle w:val="9"/>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赛前检录完成后,参赛队伍需在每场比赛开始前至少</w:t>
      </w:r>
      <w:r>
        <w:rPr>
          <w:rFonts w:hint="eastAsia" w:ascii="仿宋" w:hAnsi="仿宋" w:eastAsia="仿宋" w:cs="仿宋"/>
          <w:b/>
          <w:bCs/>
          <w:sz w:val="32"/>
          <w:szCs w:val="28"/>
          <w:lang w:eastAsia="zh-CN"/>
        </w:rPr>
        <w:t>10分钟</w:t>
      </w:r>
      <w:r>
        <w:rPr>
          <w:rFonts w:hint="eastAsia" w:ascii="仿宋" w:hAnsi="仿宋" w:eastAsia="仿宋" w:cs="仿宋"/>
          <w:sz w:val="32"/>
          <w:szCs w:val="28"/>
          <w:lang w:eastAsia="zh-CN"/>
        </w:rPr>
        <w:t>到达候场区。候场区工作人员将核查参赛机器人的状态,检查参赛队员和指导教师的信息。</w:t>
      </w:r>
    </w:p>
    <w:p w14:paraId="39211FE8">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布题阶段</w:t>
      </w:r>
    </w:p>
    <w:p w14:paraId="41C01C95">
      <w:pPr>
        <w:pStyle w:val="9"/>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布题阶段由裁判员配置本次比赛题目,此阶段选手必须在场外等候,同时禁止选手操作机器人或主控界面。裁判完成布题后,将会宣布"各队伍选手请入场就座",即进入准备阶段。</w:t>
      </w:r>
    </w:p>
    <w:p w14:paraId="398CF9F6">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①赛制说明</w:t>
      </w:r>
    </w:p>
    <w:p w14:paraId="03780D20">
      <w:pPr>
        <w:pStyle w:val="9"/>
        <w:numPr>
          <w:ilvl w:val="0"/>
          <w:numId w:val="35"/>
        </w:numPr>
        <w:tabs>
          <w:tab w:val="left" w:pos="840"/>
          <w:tab w:val="clear" w:pos="0"/>
        </w:tabs>
        <w:ind w:left="900" w:leftChars="20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竞赛当天将以小组淘汰赛进行</w:t>
      </w:r>
    </w:p>
    <w:p w14:paraId="72FCF9A0">
      <w:pPr>
        <w:pStyle w:val="9"/>
        <w:numPr>
          <w:ilvl w:val="0"/>
          <w:numId w:val="35"/>
        </w:numPr>
        <w:tabs>
          <w:tab w:val="left" w:pos="840"/>
          <w:tab w:val="clear" w:pos="0"/>
        </w:tabs>
        <w:ind w:left="900" w:leftChars="20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同组队伍将分散至不同场地进行任务</w:t>
      </w:r>
    </w:p>
    <w:p w14:paraId="140078C2">
      <w:pPr>
        <w:pStyle w:val="9"/>
        <w:numPr>
          <w:ilvl w:val="0"/>
          <w:numId w:val="35"/>
        </w:numPr>
        <w:tabs>
          <w:tab w:val="left" w:pos="840"/>
          <w:tab w:val="clear" w:pos="0"/>
        </w:tabs>
        <w:ind w:left="900" w:leftChars="20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同组队伍将会同时作答相同试题卷</w:t>
      </w:r>
    </w:p>
    <w:p w14:paraId="026BF144">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②候场要求</w:t>
      </w:r>
    </w:p>
    <w:p w14:paraId="017F3F47">
      <w:pPr>
        <w:pStyle w:val="9"/>
        <w:ind w:left="0" w:leftChars="0"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候场时选手需将设备和机器人放置于场边指定桌椅上</w:t>
      </w:r>
      <w:r>
        <w:rPr>
          <w:rFonts w:hint="eastAsia" w:ascii="仿宋" w:hAnsi="仿宋" w:eastAsia="仿宋" w:cs="仿宋"/>
          <w:sz w:val="32"/>
          <w:szCs w:val="28"/>
          <w:lang w:val="en-US" w:eastAsia="zh-CN"/>
        </w:rPr>
        <w:t>,</w:t>
      </w:r>
      <w:r>
        <w:rPr>
          <w:rFonts w:hint="eastAsia" w:ascii="仿宋" w:hAnsi="仿宋" w:eastAsia="仿宋" w:cs="仿宋"/>
          <w:sz w:val="32"/>
          <w:szCs w:val="28"/>
          <w:lang w:eastAsia="zh-CN"/>
        </w:rPr>
        <w:t>不可携带出场外。</w:t>
      </w:r>
    </w:p>
    <w:p w14:paraId="65713E9D">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③布题流程</w:t>
      </w:r>
    </w:p>
    <w:p w14:paraId="7FCC1F47">
      <w:pPr>
        <w:pStyle w:val="9"/>
        <w:numPr>
          <w:ilvl w:val="0"/>
          <w:numId w:val="3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布题阶段将请选手和指导教师离场,至场外等候</w:t>
      </w:r>
    </w:p>
    <w:p w14:paraId="0A3252AE">
      <w:pPr>
        <w:pStyle w:val="9"/>
        <w:numPr>
          <w:ilvl w:val="0"/>
          <w:numId w:val="36"/>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待裁判员宣布选手入场后,选手将设备和机器人携带至竞赛位置</w:t>
      </w:r>
    </w:p>
    <w:p w14:paraId="1567A298">
      <w:pPr>
        <w:pStyle w:val="9"/>
        <w:numPr>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④严禁事项</w:t>
      </w:r>
    </w:p>
    <w:p w14:paraId="0EDECCAF">
      <w:pPr>
        <w:pStyle w:val="9"/>
        <w:numPr>
          <w:ilvl w:val="0"/>
          <w:numId w:val="3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过程中不可交谈</w:t>
      </w:r>
    </w:p>
    <w:p w14:paraId="51F808F5">
      <w:pPr>
        <w:pStyle w:val="9"/>
        <w:numPr>
          <w:ilvl w:val="0"/>
          <w:numId w:val="3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不可操作主控设备</w:t>
      </w:r>
    </w:p>
    <w:p w14:paraId="23D45244">
      <w:pPr>
        <w:pStyle w:val="9"/>
        <w:numPr>
          <w:ilvl w:val="0"/>
          <w:numId w:val="37"/>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不可翻开桌上试题卷</w:t>
      </w:r>
    </w:p>
    <w:p w14:paraId="3F06E429">
      <w:pPr>
        <w:pStyle w:val="9"/>
        <w:numPr>
          <w:ilvl w:val="0"/>
          <w:numId w:val="37"/>
        </w:numPr>
        <w:tabs>
          <w:tab w:val="left" w:pos="84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违反规定将失去参赛资格</w:t>
      </w:r>
    </w:p>
    <w:p w14:paraId="4A10948A">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准备阶段</w:t>
      </w:r>
    </w:p>
    <w:p w14:paraId="59310FA2">
      <w:pPr>
        <w:pStyle w:val="9"/>
        <w:ind w:left="0" w:leftChars="0" w:firstLine="640" w:firstLineChars="200"/>
        <w:rPr>
          <w:rFonts w:hint="eastAsia" w:ascii="宋体" w:hAnsi="宋体" w:eastAsia="宋体" w:cstheme="minorHAnsi"/>
          <w:sz w:val="32"/>
          <w:szCs w:val="28"/>
          <w:lang w:eastAsia="zh-CN"/>
        </w:rPr>
      </w:pPr>
      <w:r>
        <w:rPr>
          <w:rFonts w:hint="eastAsia" w:ascii="仿宋" w:hAnsi="仿宋" w:eastAsia="仿宋" w:cs="仿宋"/>
          <w:sz w:val="32"/>
          <w:szCs w:val="28"/>
          <w:lang w:eastAsia="zh-CN"/>
        </w:rPr>
        <w:t>裁判完成布题后,宣布参赛选手入场就座,选手从场外移动至场边指定位置携带队伍所使用的设备和机器人,将设备和机器人放置于桌上。</w:t>
      </w:r>
    </w:p>
    <w:p w14:paraId="5C70D7E7">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①严禁事项</w:t>
      </w:r>
    </w:p>
    <w:p w14:paraId="5984DFE8">
      <w:pPr>
        <w:pStyle w:val="9"/>
        <w:numPr>
          <w:ilvl w:val="0"/>
          <w:numId w:val="38"/>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过程中不可触碰或翻阅桌上的试题卷</w:t>
      </w:r>
    </w:p>
    <w:p w14:paraId="54AB7B37">
      <w:pPr>
        <w:pStyle w:val="9"/>
        <w:numPr>
          <w:ilvl w:val="0"/>
          <w:numId w:val="38"/>
        </w:numPr>
        <w:tabs>
          <w:tab w:val="left" w:pos="1260"/>
          <w:tab w:val="clear" w:pos="420"/>
        </w:tabs>
        <w:ind w:left="840" w:leftChars="0" w:hanging="420" w:firstLineChars="0"/>
        <w:rPr>
          <w:rFonts w:hint="eastAsia" w:ascii="楷体" w:hAnsi="楷体" w:eastAsia="楷体" w:cs="楷体"/>
          <w:sz w:val="32"/>
          <w:szCs w:val="28"/>
          <w:lang w:eastAsia="zh-CN"/>
        </w:rPr>
      </w:pPr>
      <w:r>
        <w:rPr>
          <w:rFonts w:hint="eastAsia" w:ascii="仿宋" w:hAnsi="仿宋" w:eastAsia="仿宋" w:cs="仿宋"/>
          <w:sz w:val="32"/>
          <w:szCs w:val="28"/>
          <w:lang w:eastAsia="zh-CN"/>
        </w:rPr>
        <w:t>若违反规定将视为严重犯规,将失去参赛资格</w:t>
      </w:r>
    </w:p>
    <w:p w14:paraId="1DED94C5">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②时间限制</w:t>
      </w:r>
    </w:p>
    <w:p w14:paraId="11546CE5">
      <w:pPr>
        <w:pStyle w:val="9"/>
        <w:numPr>
          <w:ilvl w:val="0"/>
          <w:numId w:val="0"/>
        </w:numPr>
        <w:ind w:leftChars="200"/>
        <w:rPr>
          <w:rFonts w:hint="eastAsia" w:ascii="宋体" w:hAnsi="宋体" w:eastAsia="宋体" w:cstheme="minorHAnsi"/>
          <w:lang w:eastAsia="zh-CN"/>
        </w:rPr>
      </w:pPr>
      <w:r>
        <w:rPr>
          <w:rFonts w:hint="eastAsia" w:ascii="仿宋" w:hAnsi="仿宋" w:eastAsia="仿宋" w:cs="仿宋"/>
          <w:sz w:val="32"/>
          <w:szCs w:val="28"/>
          <w:lang w:eastAsia="zh-CN"/>
        </w:rPr>
        <w:t>准备时间为3分钟。</w:t>
      </w:r>
    </w:p>
    <w:p w14:paraId="460EFD4D">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③可进行操作</w:t>
      </w:r>
    </w:p>
    <w:p w14:paraId="784F4718">
      <w:pPr>
        <w:pStyle w:val="9"/>
        <w:numPr>
          <w:ilvl w:val="0"/>
          <w:numId w:val="38"/>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过程中仅可摆放设备并将设备和机器人进行连线</w:t>
      </w:r>
    </w:p>
    <w:p w14:paraId="5A84E37B">
      <w:pPr>
        <w:pStyle w:val="9"/>
        <w:numPr>
          <w:ilvl w:val="0"/>
          <w:numId w:val="38"/>
        </w:numPr>
        <w:tabs>
          <w:tab w:val="left" w:pos="126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若有断联或其他问题,需在此阶段完成任何设备或连线问题,否则将会影响参赛选手下一阶段的时间</w:t>
      </w:r>
    </w:p>
    <w:p w14:paraId="40E61ECD">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协作阶段</w:t>
      </w:r>
    </w:p>
    <w:p w14:paraId="55EBD810">
      <w:pPr>
        <w:pStyle w:val="9"/>
        <w:numPr>
          <w:ilvl w:val="0"/>
          <w:numId w:val="0"/>
        </w:numPr>
        <w:ind w:firstLine="640" w:firstLineChars="200"/>
        <w:rPr>
          <w:rFonts w:hint="eastAsia" w:ascii="楷体" w:hAnsi="楷体" w:eastAsia="楷体" w:cs="楷体"/>
          <w:b/>
          <w:sz w:val="32"/>
          <w:szCs w:val="28"/>
          <w:lang w:eastAsia="zh-CN"/>
        </w:rPr>
      </w:pPr>
      <w:r>
        <w:rPr>
          <w:rFonts w:hint="eastAsia" w:ascii="仿宋" w:hAnsi="仿宋" w:eastAsia="仿宋" w:cs="仿宋"/>
          <w:sz w:val="32"/>
          <w:szCs w:val="28"/>
          <w:lang w:eastAsia="zh-CN"/>
        </w:rPr>
        <w:t>准备阶段结束后,裁判员将宣布"作答开始",小组</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内所有队伍将同时开始计时并作答,此时选手可将试</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题卷翻开作答。</w:t>
      </w:r>
    </w:p>
    <w:p w14:paraId="1485363A">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①任务要求</w:t>
      </w:r>
    </w:p>
    <w:p w14:paraId="7AF91C58">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两位选手需共同协作安排最适路径</w:t>
      </w:r>
    </w:p>
    <w:p w14:paraId="5B0F1E8C">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选手需在试题卷上记录所设计的路径（如有发生争议,将由裁判员复核试题卷内容）</w:t>
      </w:r>
    </w:p>
    <w:p w14:paraId="1EC6F8F2">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完成试题卷后即可调试执行程序</w:t>
      </w:r>
    </w:p>
    <w:p w14:paraId="50716A92">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过程中选手需将机器人放置于指定起点位置</w:t>
      </w:r>
    </w:p>
    <w:p w14:paraId="75254C31">
      <w:pPr>
        <w:pStyle w:val="9"/>
        <w:numPr>
          <w:ilvl w:val="0"/>
          <w:numId w:val="39"/>
        </w:numPr>
        <w:tabs>
          <w:tab w:val="left" w:pos="840"/>
          <w:tab w:val="clear" w:pos="420"/>
        </w:tabs>
        <w:ind w:left="840" w:leftChars="0" w:hanging="420" w:firstLineChars="0"/>
        <w:rPr>
          <w:rFonts w:hint="eastAsia" w:ascii="楷体" w:hAnsi="楷体" w:eastAsia="楷体" w:cs="楷体"/>
          <w:b/>
          <w:sz w:val="32"/>
          <w:szCs w:val="28"/>
          <w:lang w:eastAsia="zh-CN"/>
        </w:rPr>
      </w:pPr>
      <w:r>
        <w:rPr>
          <w:rFonts w:hint="eastAsia" w:ascii="仿宋" w:hAnsi="仿宋" w:eastAsia="仿宋" w:cs="仿宋"/>
          <w:sz w:val="32"/>
          <w:szCs w:val="28"/>
          <w:lang w:eastAsia="zh-CN"/>
        </w:rPr>
        <w:t>当选手完成调试后,需告知裁判"调试完成",则该队伍协作阶段计时停止</w:t>
      </w:r>
    </w:p>
    <w:p w14:paraId="1032856F">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②严禁事项</w:t>
      </w:r>
    </w:p>
    <w:p w14:paraId="1B511BBD">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严禁使用编写好的算法程序直接计算路径,需由选手自行协作解题</w:t>
      </w:r>
    </w:p>
    <w:p w14:paraId="1B00258C">
      <w:pPr>
        <w:pStyle w:val="9"/>
        <w:numPr>
          <w:ilvl w:val="0"/>
          <w:numId w:val="39"/>
        </w:numPr>
        <w:tabs>
          <w:tab w:val="left" w:pos="840"/>
          <w:tab w:val="clear" w:pos="420"/>
        </w:tabs>
        <w:ind w:left="840" w:leftChars="0" w:hanging="420" w:firstLineChars="0"/>
        <w:rPr>
          <w:rFonts w:hint="eastAsia" w:ascii="楷体" w:hAnsi="楷体" w:eastAsia="楷体" w:cs="楷体"/>
          <w:b/>
          <w:sz w:val="32"/>
          <w:szCs w:val="28"/>
          <w:lang w:eastAsia="zh-CN"/>
        </w:rPr>
      </w:pPr>
      <w:r>
        <w:rPr>
          <w:rFonts w:hint="eastAsia" w:ascii="仿宋" w:hAnsi="仿宋" w:eastAsia="仿宋" w:cs="仿宋"/>
          <w:sz w:val="32"/>
          <w:szCs w:val="28"/>
          <w:lang w:eastAsia="zh-CN"/>
        </w:rPr>
        <w:t>若发现未在试题卷解题,由设备自动计算路径者,则该组退赛处理</w:t>
      </w:r>
    </w:p>
    <w:p w14:paraId="42C77B53">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③时间限制</w:t>
      </w:r>
    </w:p>
    <w:p w14:paraId="03E19FA7">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本赛项协作阶段单次计时以5分钟为限</w:t>
      </w:r>
    </w:p>
    <w:p w14:paraId="1F04B89D">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超过5分钟的队伍无论完成与否皆需停止调试</w:t>
      </w:r>
    </w:p>
    <w:p w14:paraId="40088B08">
      <w:pPr>
        <w:pStyle w:val="9"/>
        <w:numPr>
          <w:ilvl w:val="0"/>
          <w:numId w:val="39"/>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参赛选手在时间内完成程序调试,并放置好机器人后,与裁判告知"调试完成",则该队伍协作阶段计时停止</w:t>
      </w:r>
    </w:p>
    <w:p w14:paraId="00AD2DF1">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④计时说明：</w:t>
      </w:r>
    </w:p>
    <w:p w14:paraId="084ADAC1">
      <w:pPr>
        <w:pStyle w:val="9"/>
        <w:numPr>
          <w:ilvl w:val="0"/>
          <w:numId w:val="0"/>
        </w:numPr>
        <w:ind w:firstLine="640" w:firstLineChars="200"/>
        <w:rPr>
          <w:rFonts w:hint="eastAsia" w:ascii="楷体" w:hAnsi="楷体" w:eastAsia="楷体" w:cs="楷体"/>
          <w:b/>
          <w:sz w:val="32"/>
          <w:szCs w:val="28"/>
          <w:lang w:eastAsia="zh-CN"/>
        </w:rPr>
      </w:pPr>
      <w:r>
        <w:rPr>
          <w:rFonts w:hint="eastAsia" w:ascii="仿宋" w:hAnsi="仿宋" w:eastAsia="仿宋" w:cs="仿宋"/>
          <w:sz w:val="32"/>
          <w:szCs w:val="28"/>
          <w:lang w:eastAsia="zh-CN"/>
        </w:rPr>
        <w:t>组内不同队伍的协作阶段时间不同,因此主办方会</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为每支队伍分配一位裁判员,为每支队伍独立计时。</w:t>
      </w:r>
    </w:p>
    <w:p w14:paraId="0911252A">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答题阶段</w:t>
      </w:r>
    </w:p>
    <w:p w14:paraId="141DF588">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各队伍依据裁判口令进行答题阶段。当裁判宣布"</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开始答题"后开始计时,选手可操作主控界面启动机器</w:t>
      </w:r>
      <w:r>
        <w:rPr>
          <w:rFonts w:hint="eastAsia" w:ascii="仿宋" w:hAnsi="仿宋" w:eastAsia="仿宋" w:cs="仿宋"/>
          <w:sz w:val="32"/>
          <w:szCs w:val="28"/>
          <w:lang w:val="en-US" w:eastAsia="zh-CN"/>
        </w:rPr>
        <w:tab/>
      </w:r>
      <w:r>
        <w:rPr>
          <w:rFonts w:hint="eastAsia" w:ascii="仿宋" w:hAnsi="仿宋" w:eastAsia="仿宋" w:cs="仿宋"/>
          <w:sz w:val="32"/>
          <w:szCs w:val="28"/>
          <w:lang w:val="en-US" w:eastAsia="zh-CN"/>
        </w:rPr>
        <w:t xml:space="preserve"> </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人开始作答,随后不再操作主控设备控制机器人,否则视</w:t>
      </w:r>
      <w:r>
        <w:rPr>
          <w:rFonts w:hint="eastAsia" w:ascii="仿宋" w:hAnsi="仿宋" w:eastAsia="仿宋" w:cs="仿宋"/>
          <w:sz w:val="32"/>
          <w:szCs w:val="28"/>
          <w:lang w:val="en-US" w:eastAsia="zh-CN"/>
        </w:rPr>
        <w:tab/>
      </w:r>
      <w:r>
        <w:rPr>
          <w:rFonts w:hint="eastAsia" w:ascii="仿宋" w:hAnsi="仿宋" w:eastAsia="仿宋" w:cs="仿宋"/>
          <w:sz w:val="32"/>
          <w:szCs w:val="28"/>
          <w:lang w:eastAsia="zh-CN"/>
        </w:rPr>
        <w:t>为犯规。机器人需自动完成作答。</w:t>
      </w:r>
    </w:p>
    <w:p w14:paraId="3DF9574C">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①任务流程</w:t>
      </w:r>
    </w:p>
    <w:p w14:paraId="0126F6B6">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过程中需依据任务原则完成起点码、执行每项任务码,最终完成终点码扫描</w:t>
      </w:r>
    </w:p>
    <w:p w14:paraId="7B45C10D">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过程中扫码数据内容都必须实时返回并显示于主控界面,否则该任务执行不完全</w:t>
      </w:r>
    </w:p>
    <w:p w14:paraId="65E71464">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终点码内容出现于主控界面后,裁判员判定该组完成答题阶段,比赛结束</w:t>
      </w:r>
    </w:p>
    <w:p w14:paraId="210EE1E9">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②时间限制</w:t>
      </w:r>
    </w:p>
    <w:p w14:paraId="05F60A9A">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本赛项答题阶段单次计时以10分钟为限</w:t>
      </w:r>
    </w:p>
    <w:p w14:paraId="7CEE3873">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超过10分钟的队伍无论完成与否皆需停止计时</w:t>
      </w:r>
    </w:p>
    <w:p w14:paraId="72786444">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③操作限制</w:t>
      </w:r>
    </w:p>
    <w:p w14:paraId="5DCBEF33">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凡机器人驶离起点后,选手不可再次操作主控界面,否则视为犯规</w:t>
      </w:r>
    </w:p>
    <w:p w14:paraId="7904DA2D">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机器人将自动移动、转向和扫描等</w:t>
      </w:r>
    </w:p>
    <w:p w14:paraId="69969281">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④扣分事项</w:t>
      </w:r>
    </w:p>
    <w:p w14:paraId="13F2F3EA">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进行答题任务,凡以下错误将记录在成绩登记表中，作为评分依据：</w:t>
      </w:r>
    </w:p>
    <w:p w14:paraId="27A61C4B">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扫码未返回内容</w:t>
      </w:r>
    </w:p>
    <w:p w14:paraId="3D412616">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未完全扫码同组任务码</w:t>
      </w:r>
    </w:p>
    <w:p w14:paraId="7816817B">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路径经过尚未开始的任务节点</w:t>
      </w:r>
    </w:p>
    <w:p w14:paraId="6B2DF9D1">
      <w:pPr>
        <w:pStyle w:val="9"/>
        <w:numPr>
          <w:ilvl w:val="0"/>
          <w:numId w:val="40"/>
        </w:numPr>
        <w:tabs>
          <w:tab w:val="left" w:pos="840"/>
          <w:tab w:val="clear" w:pos="420"/>
        </w:tabs>
        <w:ind w:left="840" w:leftChars="0" w:hanging="420" w:firstLineChars="0"/>
        <w:rPr>
          <w:rFonts w:hint="eastAsia" w:ascii="楷体" w:hAnsi="楷体" w:eastAsia="楷体" w:cs="楷体"/>
          <w:b/>
          <w:sz w:val="32"/>
          <w:szCs w:val="28"/>
          <w:lang w:eastAsia="zh-CN"/>
        </w:rPr>
      </w:pPr>
      <w:r>
        <w:rPr>
          <w:rFonts w:hint="eastAsia" w:ascii="仿宋" w:hAnsi="仿宋" w:eastAsia="仿宋" w:cs="仿宋"/>
          <w:sz w:val="32"/>
          <w:szCs w:val="28"/>
          <w:lang w:eastAsia="zh-CN"/>
        </w:rPr>
        <w:t>任务未完成等错误</w:t>
      </w:r>
    </w:p>
    <w:p w14:paraId="5E721836">
      <w:pPr>
        <w:pStyle w:val="9"/>
        <w:numPr>
          <w:ilvl w:val="0"/>
          <w:numId w:val="0"/>
        </w:numPr>
        <w:rPr>
          <w:rFonts w:hint="eastAsia" w:ascii="楷体" w:hAnsi="楷体" w:eastAsia="楷体" w:cs="楷体"/>
          <w:b/>
          <w:sz w:val="32"/>
          <w:szCs w:val="28"/>
          <w:lang w:eastAsia="zh-CN"/>
        </w:rPr>
      </w:pPr>
    </w:p>
    <w:p w14:paraId="3C355FF8">
      <w:pPr>
        <w:pStyle w:val="9"/>
        <w:numPr>
          <w:ilvl w:val="0"/>
          <w:numId w:val="32"/>
        </w:numPr>
        <w:ind w:left="840" w:leftChars="0" w:hanging="360" w:firstLineChars="0"/>
        <w:outlineLvl w:val="1"/>
        <w:rPr>
          <w:rFonts w:hint="eastAsia" w:ascii="楷体" w:hAnsi="楷体" w:eastAsia="楷体" w:cs="楷体"/>
          <w:b/>
          <w:sz w:val="32"/>
          <w:szCs w:val="28"/>
          <w:lang w:eastAsia="zh-CN"/>
        </w:rPr>
      </w:pPr>
      <w:r>
        <w:rPr>
          <w:rFonts w:hint="eastAsia" w:ascii="楷体" w:hAnsi="楷体" w:eastAsia="楷体" w:cs="楷体"/>
          <w:b/>
          <w:sz w:val="32"/>
          <w:szCs w:val="28"/>
          <w:lang w:eastAsia="zh-CN"/>
        </w:rPr>
        <w:t>挑战机会</w:t>
      </w:r>
    </w:p>
    <w:p w14:paraId="7323E459">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①使用条件</w:t>
      </w:r>
    </w:p>
    <w:p w14:paraId="2EFC03C6">
      <w:pPr>
        <w:pStyle w:val="9"/>
        <w:numPr>
          <w:ilvl w:val="0"/>
          <w:numId w:val="0"/>
        </w:numPr>
        <w:ind w:firstLine="640" w:firstLineChars="200"/>
        <w:rPr>
          <w:rFonts w:hint="eastAsia" w:ascii="宋体" w:hAnsi="宋体" w:eastAsia="宋体" w:cstheme="minorHAnsi"/>
          <w:lang w:eastAsia="zh-CN"/>
        </w:rPr>
      </w:pPr>
      <w:r>
        <w:rPr>
          <w:rFonts w:hint="eastAsia" w:ascii="仿宋" w:hAnsi="仿宋" w:eastAsia="仿宋" w:cs="仿宋"/>
          <w:sz w:val="32"/>
          <w:szCs w:val="28"/>
          <w:lang w:eastAsia="zh-CN"/>
        </w:rPr>
        <w:t>若答题阶段发生设备故障、连线异常等在5分钟内可以解决的技术问题,皆可向裁判请求挑战机会。</w:t>
      </w:r>
    </w:p>
    <w:p w14:paraId="4E7FF347">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②规则说明</w:t>
      </w:r>
    </w:p>
    <w:p w14:paraId="72208D10">
      <w:pPr>
        <w:pStyle w:val="9"/>
        <w:numPr>
          <w:ilvl w:val="0"/>
          <w:numId w:val="40"/>
        </w:numPr>
        <w:tabs>
          <w:tab w:val="left" w:pos="840"/>
          <w:tab w:val="clear" w:pos="420"/>
        </w:tabs>
        <w:ind w:left="840" w:leftChars="0" w:hanging="420" w:firstLineChars="0"/>
        <w:rPr>
          <w:rFonts w:hint="eastAsia" w:ascii="仿宋" w:hAnsi="仿宋" w:eastAsia="仿宋" w:cs="仿宋"/>
          <w:sz w:val="32"/>
          <w:szCs w:val="28"/>
          <w:lang w:eastAsia="zh-CN"/>
        </w:rPr>
      </w:pPr>
      <w:r>
        <w:rPr>
          <w:rFonts w:hint="eastAsia" w:ascii="仿宋" w:hAnsi="仿宋" w:eastAsia="仿宋" w:cs="仿宋"/>
          <w:sz w:val="32"/>
          <w:szCs w:val="28"/>
          <w:lang w:eastAsia="zh-CN"/>
        </w:rPr>
        <w:t>每组最高拥有一次挑战机会</w:t>
      </w:r>
    </w:p>
    <w:p w14:paraId="5D3AB62C">
      <w:pPr>
        <w:pStyle w:val="9"/>
        <w:numPr>
          <w:ilvl w:val="0"/>
          <w:numId w:val="40"/>
        </w:numPr>
        <w:tabs>
          <w:tab w:val="left" w:pos="840"/>
          <w:tab w:val="clear" w:pos="420"/>
        </w:tabs>
        <w:ind w:left="840" w:leftChars="0" w:hanging="420" w:firstLineChars="0"/>
        <w:rPr>
          <w:rFonts w:hint="eastAsia" w:ascii="宋体" w:hAnsi="宋体" w:eastAsia="宋体" w:cstheme="minorHAnsi"/>
          <w:lang w:eastAsia="zh-CN"/>
        </w:rPr>
      </w:pPr>
      <w:r>
        <w:rPr>
          <w:rFonts w:hint="eastAsia" w:ascii="仿宋" w:hAnsi="仿宋" w:eastAsia="仿宋" w:cs="仿宋"/>
          <w:sz w:val="32"/>
          <w:szCs w:val="28"/>
          <w:lang w:eastAsia="zh-CN"/>
        </w:rPr>
        <w:t>使用协作阶段已设计好的路径执行,不可更新新路线</w:t>
      </w:r>
    </w:p>
    <w:p w14:paraId="2B60FB03">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③优势判定</w:t>
      </w:r>
    </w:p>
    <w:p w14:paraId="3AD3D6E2">
      <w:pPr>
        <w:pStyle w:val="9"/>
        <w:numPr>
          <w:ilvl w:val="0"/>
          <w:numId w:val="0"/>
        </w:numPr>
        <w:ind w:firstLine="640" w:firstLineChars="200"/>
        <w:rPr>
          <w:rFonts w:hint="eastAsia" w:ascii="仿宋" w:hAnsi="仿宋" w:eastAsia="仿宋" w:cs="仿宋"/>
          <w:sz w:val="32"/>
          <w:szCs w:val="28"/>
          <w:lang w:eastAsia="zh-CN"/>
        </w:rPr>
      </w:pPr>
      <w:r>
        <w:rPr>
          <w:rFonts w:hint="eastAsia" w:ascii="仿宋" w:hAnsi="仿宋" w:eastAsia="仿宋" w:cs="仿宋"/>
          <w:sz w:val="32"/>
          <w:szCs w:val="28"/>
          <w:lang w:eastAsia="zh-CN"/>
        </w:rPr>
        <w:t>若两组答题阶段成绩相同,有一组未使用挑战机会,则该组获胜。</w:t>
      </w:r>
    </w:p>
    <w:p w14:paraId="7686D645">
      <w:pPr>
        <w:pStyle w:val="9"/>
        <w:numPr>
          <w:ilvl w:val="0"/>
          <w:numId w:val="32"/>
        </w:numPr>
        <w:ind w:left="840" w:leftChars="0" w:hanging="360" w:firstLineChars="0"/>
        <w:outlineLvl w:val="1"/>
        <w:rPr>
          <w:rFonts w:hint="eastAsia" w:ascii="楷体" w:hAnsi="楷体" w:eastAsia="楷体" w:cs="楷体"/>
          <w:sz w:val="32"/>
          <w:szCs w:val="28"/>
          <w:lang w:eastAsia="zh-CN"/>
        </w:rPr>
      </w:pPr>
      <w:bookmarkStart w:id="9" w:name="_Toc32315"/>
      <w:r>
        <w:rPr>
          <w:rFonts w:hint="eastAsia" w:ascii="楷体" w:hAnsi="楷体" w:eastAsia="楷体" w:cs="楷体"/>
          <w:b/>
          <w:sz w:val="32"/>
          <w:szCs w:val="28"/>
          <w:lang w:eastAsia="zh-CN"/>
        </w:rPr>
        <w:t>成绩确认</w:t>
      </w:r>
      <w:bookmarkEnd w:id="9"/>
    </w:p>
    <w:p w14:paraId="7FBE9F94">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①确认成绩：</w:t>
      </w:r>
    </w:p>
    <w:p w14:paraId="15593548">
      <w:pPr>
        <w:pStyle w:val="9"/>
        <w:widowControl w:val="0"/>
        <w:numPr>
          <w:ilvl w:val="0"/>
          <w:numId w:val="0"/>
        </w:numPr>
        <w:ind w:leftChars="100"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比赛结束后,队长需到裁判席签字确认成绩。</w:t>
      </w:r>
    </w:p>
    <w:p w14:paraId="3C97C976">
      <w:pPr>
        <w:pStyle w:val="9"/>
        <w:numPr>
          <w:ilvl w:val="0"/>
          <w:numId w:val="0"/>
        </w:numPr>
        <w:ind w:left="480" w:leftChars="200" w:firstLine="0" w:firstLineChars="0"/>
        <w:outlineLvl w:val="2"/>
        <w:rPr>
          <w:rFonts w:hint="eastAsia" w:ascii="楷体" w:hAnsi="楷体" w:eastAsia="楷体" w:cs="楷体"/>
          <w:sz w:val="32"/>
          <w:szCs w:val="28"/>
          <w:lang w:eastAsia="zh-CN"/>
        </w:rPr>
      </w:pPr>
      <w:r>
        <w:rPr>
          <w:rFonts w:hint="eastAsia" w:ascii="楷体" w:hAnsi="楷体" w:eastAsia="楷体" w:cs="楷体"/>
          <w:sz w:val="32"/>
          <w:szCs w:val="28"/>
          <w:lang w:eastAsia="zh-CN"/>
        </w:rPr>
        <w:t xml:space="preserve">②提出疑问： </w:t>
      </w:r>
    </w:p>
    <w:p w14:paraId="5C4C488C">
      <w:pPr>
        <w:pStyle w:val="9"/>
        <w:widowControl w:val="0"/>
        <w:numPr>
          <w:ilvl w:val="0"/>
          <w:numId w:val="0"/>
        </w:numPr>
        <w:ind w:leftChars="100" w:firstLine="640" w:firstLineChars="200"/>
        <w:rPr>
          <w:rFonts w:hint="eastAsia" w:ascii="仿宋" w:hAnsi="仿宋" w:eastAsia="仿宋" w:cs="仿宋"/>
          <w:b w:val="0"/>
          <w:bCs/>
          <w:sz w:val="32"/>
          <w:szCs w:val="28"/>
          <w:lang w:eastAsia="zh-CN"/>
        </w:rPr>
      </w:pPr>
      <w:r>
        <w:rPr>
          <w:rFonts w:hint="eastAsia" w:ascii="仿宋" w:hAnsi="仿宋" w:eastAsia="仿宋" w:cs="仿宋"/>
          <w:b w:val="0"/>
          <w:bCs/>
          <w:sz w:val="32"/>
          <w:szCs w:val="28"/>
          <w:lang w:eastAsia="zh-CN"/>
        </w:rPr>
        <w:t>比赛结束后参赛队员对于成绩有疑问,需要在比赛结束后的5分钟内提出。</w:t>
      </w:r>
    </w:p>
    <w:p w14:paraId="1B81DF13">
      <w:pPr>
        <w:pStyle w:val="9"/>
        <w:widowControl w:val="0"/>
        <w:numPr>
          <w:ilvl w:val="0"/>
          <w:numId w:val="0"/>
        </w:numPr>
        <w:ind w:left="240" w:leftChars="100" w:firstLine="320" w:firstLineChars="100"/>
        <w:outlineLvl w:val="2"/>
        <w:rPr>
          <w:rFonts w:hint="eastAsia" w:ascii="仿宋" w:hAnsi="仿宋" w:eastAsia="仿宋" w:cs="仿宋"/>
          <w:b/>
          <w:bCs w:val="0"/>
          <w:sz w:val="32"/>
          <w:szCs w:val="28"/>
          <w:lang w:eastAsia="zh-CN"/>
        </w:rPr>
      </w:pPr>
      <w:r>
        <w:rPr>
          <w:rFonts w:hint="eastAsia" w:ascii="楷体" w:hAnsi="楷体" w:eastAsia="楷体" w:cs="楷体"/>
          <w:sz w:val="32"/>
          <w:szCs w:val="28"/>
          <w:lang w:eastAsia="zh-CN"/>
        </w:rPr>
        <w:t>③视为默认：</w:t>
      </w:r>
      <w:r>
        <w:rPr>
          <w:rFonts w:hint="eastAsia" w:ascii="仿宋" w:hAnsi="仿宋" w:eastAsia="仿宋" w:cs="仿宋"/>
          <w:b/>
          <w:bCs w:val="0"/>
          <w:sz w:val="32"/>
          <w:szCs w:val="28"/>
          <w:lang w:eastAsia="zh-CN"/>
        </w:rPr>
        <w:t xml:space="preserve"> </w:t>
      </w:r>
    </w:p>
    <w:p w14:paraId="2829CF95">
      <w:pPr>
        <w:pStyle w:val="9"/>
        <w:widowControl w:val="0"/>
        <w:numPr>
          <w:ilvl w:val="0"/>
          <w:numId w:val="0"/>
        </w:numPr>
        <w:ind w:leftChars="100" w:firstLine="640" w:firstLineChars="200"/>
        <w:rPr>
          <w:rFonts w:hint="eastAsia" w:ascii="仿宋" w:hAnsi="仿宋" w:eastAsia="仿宋" w:cs="仿宋"/>
          <w:sz w:val="32"/>
          <w:szCs w:val="28"/>
          <w:lang w:eastAsia="zh-CN"/>
        </w:rPr>
      </w:pPr>
      <w:r>
        <w:rPr>
          <w:rFonts w:hint="eastAsia" w:ascii="仿宋" w:hAnsi="仿宋" w:eastAsia="仿宋" w:cs="仿宋"/>
          <w:b w:val="0"/>
          <w:bCs/>
          <w:sz w:val="32"/>
          <w:szCs w:val="28"/>
          <w:lang w:eastAsia="zh-CN"/>
        </w:rPr>
        <w:t>若队长在比赛结束的5分钟内未到裁判席签字确认成绩,也未提出任何疑问,则视为默认当场比赛结果。</w:t>
      </w:r>
    </w:p>
    <w:p w14:paraId="6B657FEF">
      <w:pPr>
        <w:pStyle w:val="9"/>
        <w:numPr>
          <w:ilvl w:val="0"/>
          <w:numId w:val="4"/>
        </w:numPr>
        <w:ind w:left="720" w:leftChars="0" w:hanging="480" w:firstLineChars="0"/>
        <w:outlineLvl w:val="0"/>
        <w:rPr>
          <w:rFonts w:hint="eastAsia" w:ascii="黑体" w:hAnsi="黑体" w:eastAsia="黑体" w:cs="黑体"/>
          <w:b/>
          <w:sz w:val="32"/>
          <w:szCs w:val="28"/>
          <w:lang w:eastAsia="zh-CN"/>
        </w:rPr>
      </w:pPr>
      <w:r>
        <w:rPr>
          <w:rFonts w:hint="eastAsia" w:ascii="黑体" w:hAnsi="黑体" w:eastAsia="黑体" w:cs="黑体"/>
          <w:b/>
          <w:sz w:val="32"/>
          <w:szCs w:val="28"/>
          <w:lang w:val="en-US" w:eastAsia="zh-CN"/>
        </w:rPr>
        <w:t xml:space="preserve"> </w:t>
      </w:r>
      <w:bookmarkStart w:id="10" w:name="_Toc20953"/>
      <w:r>
        <w:rPr>
          <w:rFonts w:hint="eastAsia" w:ascii="黑体" w:hAnsi="黑体" w:eastAsia="黑体" w:cs="黑体"/>
          <w:b/>
          <w:sz w:val="32"/>
          <w:szCs w:val="28"/>
          <w:lang w:val="en-US" w:eastAsia="zh-CN"/>
        </w:rPr>
        <w:t>省赛特别说明</w:t>
      </w:r>
      <w:bookmarkEnd w:id="10"/>
    </w:p>
    <w:p w14:paraId="3904C36A">
      <w:pPr>
        <w:pStyle w:val="13"/>
        <w:pageBreakBefore w:val="0"/>
        <w:numPr>
          <w:ilvl w:val="0"/>
          <w:numId w:val="0"/>
        </w:numPr>
        <w:kinsoku/>
        <w:overflowPunct/>
        <w:topLinePunct w:val="0"/>
        <w:autoSpaceDE/>
        <w:autoSpaceDN/>
        <w:bidi w:val="0"/>
        <w:adjustRightInd w:val="0"/>
        <w:snapToGrid w:val="0"/>
        <w:spacing w:line="36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14:scene3d>
            <w14:lightRig w14:rig="threePt" w14:dir="t">
              <w14:rot w14:lat="0" w14:lon="0" w14:rev="0"/>
            </w14:lightRig>
          </w14:scene3d>
        </w:rPr>
        <w:t>为搭建一个学习、创造与交流的综合性舞台，让参与的学生学有所获。</w:t>
      </w:r>
      <w:r>
        <w:rPr>
          <w:rFonts w:hint="eastAsia" w:ascii="仿宋_GB2312" w:hAnsi="仿宋_GB2312" w:eastAsia="仿宋_GB2312" w:cs="仿宋_GB2312"/>
          <w:sz w:val="32"/>
          <w:szCs w:val="32"/>
          <w:lang w:val="en-US" w:eastAsia="zh-CN"/>
        </w:rPr>
        <w:t>本项目省赛将增加交流环节，竞赛完成后排名前30%的队伍将进行5分钟左右的交流表达，学生可提前准备PPT等资料进行交流展示，也可直接口述。交流表达要点可参考下表（选取其中某些点进行交流即可）：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512"/>
        <w:gridCol w:w="3258"/>
        <w:gridCol w:w="3058"/>
      </w:tblGrid>
      <w:tr w14:paraId="3772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091F081A">
            <w:pPr>
              <w:keepNext w:val="0"/>
              <w:keepLines w:val="0"/>
              <w:widowControl/>
              <w:suppressLineNumbers w:val="0"/>
              <w:jc w:val="center"/>
              <w:rPr>
                <w:rFonts w:hint="eastAsia" w:ascii="黑体" w:hAnsi="黑体" w:eastAsia="黑体" w:cs="黑体"/>
              </w:rPr>
            </w:pPr>
            <w:r>
              <w:rPr>
                <w:rFonts w:hint="eastAsia" w:ascii="黑体" w:hAnsi="黑体" w:eastAsia="黑体" w:cs="黑体"/>
              </w:rPr>
              <w:t>序号</w:t>
            </w:r>
          </w:p>
        </w:tc>
        <w:tc>
          <w:tcPr>
            <w:tcW w:w="1527" w:type="dxa"/>
            <w:vAlign w:val="center"/>
          </w:tcPr>
          <w:p w14:paraId="33403607">
            <w:pPr>
              <w:keepNext w:val="0"/>
              <w:keepLines w:val="0"/>
              <w:widowControl/>
              <w:suppressLineNumbers w:val="0"/>
              <w:jc w:val="center"/>
              <w:rPr>
                <w:rFonts w:hint="eastAsia" w:ascii="黑体" w:hAnsi="黑体" w:eastAsia="黑体" w:cs="黑体"/>
              </w:rPr>
            </w:pPr>
            <w:r>
              <w:rPr>
                <w:rFonts w:hint="eastAsia" w:ascii="黑体" w:hAnsi="黑体" w:eastAsia="黑体" w:cs="黑体"/>
              </w:rPr>
              <w:t>模块</w:t>
            </w:r>
          </w:p>
        </w:tc>
        <w:tc>
          <w:tcPr>
            <w:tcW w:w="3292" w:type="dxa"/>
            <w:vAlign w:val="center"/>
          </w:tcPr>
          <w:p w14:paraId="225CC5A3">
            <w:pPr>
              <w:keepNext w:val="0"/>
              <w:keepLines w:val="0"/>
              <w:widowControl/>
              <w:suppressLineNumbers w:val="0"/>
              <w:jc w:val="center"/>
              <w:rPr>
                <w:rFonts w:hint="eastAsia" w:ascii="黑体" w:hAnsi="黑体" w:eastAsia="黑体" w:cs="黑体"/>
              </w:rPr>
            </w:pPr>
            <w:r>
              <w:rPr>
                <w:rFonts w:hint="eastAsia" w:ascii="黑体" w:hAnsi="黑体" w:eastAsia="黑体" w:cs="黑体"/>
              </w:rPr>
              <w:t>主要内容/问题要点</w:t>
            </w:r>
          </w:p>
        </w:tc>
        <w:tc>
          <w:tcPr>
            <w:tcW w:w="3090" w:type="dxa"/>
            <w:vAlign w:val="center"/>
          </w:tcPr>
          <w:p w14:paraId="3756C780">
            <w:pPr>
              <w:keepNext w:val="0"/>
              <w:keepLines w:val="0"/>
              <w:widowControl/>
              <w:suppressLineNumbers w:val="0"/>
              <w:jc w:val="center"/>
              <w:rPr>
                <w:rFonts w:hint="eastAsia" w:ascii="黑体" w:hAnsi="黑体" w:eastAsia="黑体" w:cs="黑体"/>
              </w:rPr>
            </w:pPr>
            <w:r>
              <w:rPr>
                <w:rFonts w:hint="eastAsia" w:ascii="黑体" w:hAnsi="黑体" w:eastAsia="黑体" w:cs="黑体"/>
              </w:rPr>
              <w:t>说明与要求</w:t>
            </w:r>
          </w:p>
        </w:tc>
      </w:tr>
      <w:tr w14:paraId="1A7E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627407BA">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一</w:t>
            </w:r>
          </w:p>
        </w:tc>
        <w:tc>
          <w:tcPr>
            <w:tcW w:w="1527" w:type="dxa"/>
            <w:vAlign w:val="center"/>
          </w:tcPr>
          <w:p w14:paraId="2D01D0D3">
            <w:pPr>
              <w:keepNext w:val="0"/>
              <w:keepLines w:val="0"/>
              <w:widowControl/>
              <w:suppressLineNumbers w:val="0"/>
              <w:jc w:val="center"/>
              <w:rPr>
                <w:rFonts w:hint="eastAsia" w:ascii="黑体" w:hAnsi="黑体" w:eastAsia="黑体" w:cs="黑体"/>
              </w:rPr>
            </w:pPr>
            <w:r>
              <w:rPr>
                <w:rFonts w:hint="eastAsia" w:ascii="黑体" w:hAnsi="黑体" w:eastAsia="黑体" w:cs="黑体"/>
              </w:rPr>
              <w:t>项目规划进度</w:t>
            </w:r>
          </w:p>
        </w:tc>
        <w:tc>
          <w:tcPr>
            <w:tcW w:w="3292" w:type="dxa"/>
            <w:vAlign w:val="center"/>
          </w:tcPr>
          <w:p w14:paraId="771A2938">
            <w:pPr>
              <w:keepNext w:val="0"/>
              <w:keepLines w:val="0"/>
              <w:widowControl/>
              <w:numPr>
                <w:ilvl w:val="0"/>
                <w:numId w:val="41"/>
              </w:numPr>
              <w:suppressLineNumbers w:val="0"/>
              <w:jc w:val="both"/>
              <w:rPr>
                <w:rFonts w:hint="eastAsia" w:ascii="黑体" w:hAnsi="黑体" w:eastAsia="黑体" w:cs="黑体"/>
              </w:rPr>
            </w:pPr>
            <w:r>
              <w:rPr>
                <w:rFonts w:hint="eastAsia" w:ascii="黑体" w:hAnsi="黑体" w:eastAsia="黑体" w:cs="黑体"/>
              </w:rPr>
              <w:t>是否按计划进行？</w:t>
            </w:r>
          </w:p>
          <w:p w14:paraId="4263334C">
            <w:pPr>
              <w:keepNext w:val="0"/>
              <w:keepLines w:val="0"/>
              <w:widowControl/>
              <w:numPr>
                <w:ilvl w:val="0"/>
                <w:numId w:val="41"/>
              </w:numPr>
              <w:suppressLineNumbers w:val="0"/>
              <w:jc w:val="both"/>
              <w:rPr>
                <w:rFonts w:hint="eastAsia" w:ascii="黑体" w:hAnsi="黑体" w:eastAsia="黑体" w:cs="黑体"/>
              </w:rPr>
            </w:pPr>
            <w:r>
              <w:rPr>
                <w:rFonts w:hint="eastAsia" w:ascii="黑体" w:hAnsi="黑体" w:eastAsia="黑体" w:cs="黑体"/>
              </w:rPr>
              <w:t>是否有延期？</w:t>
            </w:r>
          </w:p>
          <w:p w14:paraId="76D2EF97">
            <w:pPr>
              <w:keepNext w:val="0"/>
              <w:keepLines w:val="0"/>
              <w:widowControl/>
              <w:numPr>
                <w:ilvl w:val="0"/>
                <w:numId w:val="41"/>
              </w:numPr>
              <w:suppressLineNumbers w:val="0"/>
              <w:jc w:val="both"/>
              <w:rPr>
                <w:rFonts w:hint="eastAsia" w:ascii="黑体" w:hAnsi="黑体" w:eastAsia="黑体" w:cs="黑体"/>
              </w:rPr>
            </w:pPr>
            <w:r>
              <w:rPr>
                <w:rFonts w:hint="eastAsia" w:ascii="黑体" w:hAnsi="黑体" w:eastAsia="黑体" w:cs="黑体"/>
              </w:rPr>
              <w:t>怎么补救</w:t>
            </w:r>
          </w:p>
          <w:p w14:paraId="12772028">
            <w:pPr>
              <w:keepNext w:val="0"/>
              <w:keepLines w:val="0"/>
              <w:widowControl/>
              <w:numPr>
                <w:ilvl w:val="0"/>
                <w:numId w:val="41"/>
              </w:numPr>
              <w:suppressLineNumbers w:val="0"/>
              <w:jc w:val="both"/>
              <w:rPr>
                <w:rFonts w:hint="eastAsia" w:ascii="黑体" w:hAnsi="黑体" w:eastAsia="黑体" w:cs="黑体"/>
              </w:rPr>
            </w:pPr>
            <w:r>
              <w:rPr>
                <w:rFonts w:hint="eastAsia" w:ascii="黑体" w:hAnsi="黑体" w:eastAsia="黑体" w:cs="黑体"/>
              </w:rPr>
              <w:t>队员有无争执如何解决</w:t>
            </w:r>
          </w:p>
        </w:tc>
        <w:tc>
          <w:tcPr>
            <w:tcW w:w="3090" w:type="dxa"/>
            <w:vAlign w:val="center"/>
          </w:tcPr>
          <w:p w14:paraId="04203D70">
            <w:pPr>
              <w:keepNext w:val="0"/>
              <w:keepLines w:val="0"/>
              <w:widowControl/>
              <w:numPr>
                <w:ilvl w:val="0"/>
                <w:numId w:val="42"/>
              </w:numPr>
              <w:suppressLineNumbers w:val="0"/>
              <w:jc w:val="both"/>
              <w:rPr>
                <w:rFonts w:hint="eastAsia" w:ascii="黑体" w:hAnsi="黑体" w:eastAsia="黑体" w:cs="黑体"/>
              </w:rPr>
            </w:pPr>
            <w:r>
              <w:rPr>
                <w:rFonts w:hint="eastAsia" w:ascii="黑体" w:hAnsi="黑体" w:eastAsia="黑体" w:cs="黑体"/>
              </w:rPr>
              <w:t>项目时间管理</w:t>
            </w:r>
          </w:p>
          <w:p w14:paraId="14395B91">
            <w:pPr>
              <w:keepNext w:val="0"/>
              <w:keepLines w:val="0"/>
              <w:widowControl/>
              <w:numPr>
                <w:ilvl w:val="0"/>
                <w:numId w:val="42"/>
              </w:numPr>
              <w:suppressLineNumbers w:val="0"/>
              <w:jc w:val="both"/>
              <w:rPr>
                <w:rFonts w:hint="eastAsia" w:ascii="黑体" w:hAnsi="黑体" w:eastAsia="黑体" w:cs="黑体"/>
              </w:rPr>
            </w:pPr>
            <w:r>
              <w:rPr>
                <w:rFonts w:hint="eastAsia" w:ascii="黑体" w:hAnsi="黑体" w:eastAsia="黑体" w:cs="黑体"/>
              </w:rPr>
              <w:t>进度延误与应对</w:t>
            </w:r>
          </w:p>
          <w:p w14:paraId="3D5EE554">
            <w:pPr>
              <w:keepNext w:val="0"/>
              <w:keepLines w:val="0"/>
              <w:widowControl/>
              <w:numPr>
                <w:ilvl w:val="0"/>
                <w:numId w:val="42"/>
              </w:numPr>
              <w:suppressLineNumbers w:val="0"/>
              <w:jc w:val="both"/>
              <w:rPr>
                <w:rFonts w:hint="eastAsia" w:ascii="黑体" w:hAnsi="黑体" w:eastAsia="黑体" w:cs="黑体"/>
              </w:rPr>
            </w:pPr>
            <w:r>
              <w:rPr>
                <w:rFonts w:hint="eastAsia" w:ascii="黑体" w:hAnsi="黑体" w:eastAsia="黑体" w:cs="黑体"/>
              </w:rPr>
              <w:t>团队协作与冲突解决</w:t>
            </w:r>
          </w:p>
        </w:tc>
      </w:tr>
      <w:tr w14:paraId="573D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7A2B652B">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二</w:t>
            </w:r>
          </w:p>
        </w:tc>
        <w:tc>
          <w:tcPr>
            <w:tcW w:w="1527" w:type="dxa"/>
            <w:vAlign w:val="center"/>
          </w:tcPr>
          <w:p w14:paraId="22906267">
            <w:pPr>
              <w:keepNext w:val="0"/>
              <w:keepLines w:val="0"/>
              <w:widowControl/>
              <w:suppressLineNumbers w:val="0"/>
              <w:jc w:val="center"/>
              <w:rPr>
                <w:rFonts w:hint="eastAsia" w:ascii="黑体" w:hAnsi="黑体" w:eastAsia="黑体" w:cs="黑体"/>
              </w:rPr>
            </w:pPr>
            <w:r>
              <w:rPr>
                <w:rFonts w:hint="eastAsia" w:ascii="黑体" w:hAnsi="黑体" w:eastAsia="黑体" w:cs="黑体"/>
              </w:rPr>
              <w:t>作品总结</w:t>
            </w:r>
          </w:p>
        </w:tc>
        <w:tc>
          <w:tcPr>
            <w:tcW w:w="3292" w:type="dxa"/>
            <w:vAlign w:val="center"/>
          </w:tcPr>
          <w:p w14:paraId="4F3E9A0D">
            <w:pPr>
              <w:keepNext w:val="0"/>
              <w:keepLines w:val="0"/>
              <w:widowControl/>
              <w:numPr>
                <w:ilvl w:val="0"/>
                <w:numId w:val="43"/>
              </w:numPr>
              <w:suppressLineNumbers w:val="0"/>
              <w:jc w:val="both"/>
              <w:rPr>
                <w:rFonts w:hint="eastAsia" w:ascii="黑体" w:hAnsi="黑体" w:eastAsia="黑体" w:cs="黑体"/>
              </w:rPr>
            </w:pPr>
            <w:r>
              <w:rPr>
                <w:rFonts w:hint="eastAsia" w:ascii="黑体" w:hAnsi="黑体" w:eastAsia="黑体" w:cs="黑体"/>
              </w:rPr>
              <w:t>作品结构与功能（图文）</w:t>
            </w:r>
          </w:p>
          <w:p w14:paraId="137E0331">
            <w:pPr>
              <w:keepNext w:val="0"/>
              <w:keepLines w:val="0"/>
              <w:widowControl/>
              <w:numPr>
                <w:ilvl w:val="0"/>
                <w:numId w:val="43"/>
              </w:numPr>
              <w:suppressLineNumbers w:val="0"/>
              <w:jc w:val="both"/>
              <w:rPr>
                <w:rFonts w:hint="eastAsia" w:ascii="黑体" w:hAnsi="黑体" w:eastAsia="黑体" w:cs="黑体"/>
              </w:rPr>
            </w:pPr>
            <w:r>
              <w:rPr>
                <w:rFonts w:hint="eastAsia" w:ascii="黑体" w:hAnsi="黑体" w:eastAsia="黑体" w:cs="黑体"/>
                <w:lang w:val="en-US" w:eastAsia="zh-CN"/>
              </w:rPr>
              <w:t>作品编程程序交流</w:t>
            </w:r>
          </w:p>
          <w:p w14:paraId="35C0C216">
            <w:pPr>
              <w:keepNext w:val="0"/>
              <w:keepLines w:val="0"/>
              <w:widowControl/>
              <w:numPr>
                <w:ilvl w:val="0"/>
                <w:numId w:val="43"/>
              </w:numPr>
              <w:suppressLineNumbers w:val="0"/>
              <w:jc w:val="both"/>
              <w:rPr>
                <w:rFonts w:hint="eastAsia" w:ascii="黑体" w:hAnsi="黑体" w:eastAsia="黑体" w:cs="黑体"/>
              </w:rPr>
            </w:pPr>
            <w:r>
              <w:rPr>
                <w:rFonts w:hint="eastAsia" w:ascii="黑体" w:hAnsi="黑体" w:eastAsia="黑体" w:cs="黑体"/>
              </w:rPr>
              <w:t>技术创新</w:t>
            </w:r>
            <w:r>
              <w:rPr>
                <w:rFonts w:hint="eastAsia" w:ascii="黑体" w:hAnsi="黑体" w:eastAsia="黑体" w:cs="黑体"/>
                <w:lang w:val="en-US" w:eastAsia="zh-CN"/>
              </w:rPr>
              <w:t>点</w:t>
            </w:r>
          </w:p>
        </w:tc>
        <w:tc>
          <w:tcPr>
            <w:tcW w:w="3090" w:type="dxa"/>
            <w:vAlign w:val="center"/>
          </w:tcPr>
          <w:p w14:paraId="4914A885">
            <w:pPr>
              <w:keepNext w:val="0"/>
              <w:keepLines w:val="0"/>
              <w:widowControl/>
              <w:numPr>
                <w:ilvl w:val="0"/>
                <w:numId w:val="44"/>
              </w:numPr>
              <w:suppressLineNumbers w:val="0"/>
              <w:jc w:val="both"/>
              <w:rPr>
                <w:rFonts w:hint="eastAsia" w:ascii="黑体" w:hAnsi="黑体" w:eastAsia="黑体" w:cs="黑体"/>
              </w:rPr>
            </w:pPr>
            <w:r>
              <w:rPr>
                <w:rFonts w:hint="eastAsia" w:ascii="黑体" w:hAnsi="黑体" w:eastAsia="黑体" w:cs="黑体"/>
              </w:rPr>
              <w:t>机器人构造与功能说明</w:t>
            </w:r>
          </w:p>
          <w:p w14:paraId="077B45F2">
            <w:pPr>
              <w:keepNext w:val="0"/>
              <w:keepLines w:val="0"/>
              <w:widowControl/>
              <w:numPr>
                <w:ilvl w:val="0"/>
                <w:numId w:val="44"/>
              </w:numPr>
              <w:suppressLineNumbers w:val="0"/>
              <w:jc w:val="both"/>
              <w:rPr>
                <w:rFonts w:hint="eastAsia" w:ascii="黑体" w:hAnsi="黑体" w:eastAsia="黑体" w:cs="黑体"/>
              </w:rPr>
            </w:pPr>
            <w:r>
              <w:rPr>
                <w:rFonts w:hint="eastAsia" w:ascii="黑体" w:hAnsi="黑体" w:eastAsia="黑体" w:cs="黑体"/>
                <w:lang w:val="en-US" w:eastAsia="zh-CN"/>
              </w:rPr>
              <w:t>编程中程序难点交流</w:t>
            </w:r>
          </w:p>
          <w:p w14:paraId="464A6512">
            <w:pPr>
              <w:keepNext w:val="0"/>
              <w:keepLines w:val="0"/>
              <w:widowControl/>
              <w:numPr>
                <w:ilvl w:val="0"/>
                <w:numId w:val="44"/>
              </w:numPr>
              <w:suppressLineNumbers w:val="0"/>
              <w:jc w:val="both"/>
              <w:rPr>
                <w:rFonts w:hint="eastAsia" w:ascii="黑体" w:hAnsi="黑体" w:eastAsia="黑体" w:cs="黑体"/>
              </w:rPr>
            </w:pPr>
            <w:r>
              <w:rPr>
                <w:rFonts w:hint="eastAsia" w:ascii="黑体" w:hAnsi="黑体" w:eastAsia="黑体" w:cs="黑体"/>
              </w:rPr>
              <w:t>创新技术介绍</w:t>
            </w:r>
          </w:p>
        </w:tc>
      </w:tr>
      <w:tr w14:paraId="1420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4797D052">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三</w:t>
            </w:r>
          </w:p>
        </w:tc>
        <w:tc>
          <w:tcPr>
            <w:tcW w:w="1527" w:type="dxa"/>
            <w:vAlign w:val="center"/>
          </w:tcPr>
          <w:p w14:paraId="51FD8C9D">
            <w:pPr>
              <w:keepNext w:val="0"/>
              <w:keepLines w:val="0"/>
              <w:widowControl/>
              <w:suppressLineNumbers w:val="0"/>
              <w:jc w:val="center"/>
              <w:rPr>
                <w:rFonts w:hint="eastAsia" w:ascii="黑体" w:hAnsi="黑体" w:eastAsia="黑体" w:cs="黑体"/>
              </w:rPr>
            </w:pPr>
            <w:r>
              <w:rPr>
                <w:rFonts w:hint="eastAsia" w:ascii="黑体" w:hAnsi="黑体" w:eastAsia="黑体" w:cs="黑体"/>
              </w:rPr>
              <w:t>团队介绍</w:t>
            </w:r>
          </w:p>
        </w:tc>
        <w:tc>
          <w:tcPr>
            <w:tcW w:w="3292" w:type="dxa"/>
            <w:vAlign w:val="center"/>
          </w:tcPr>
          <w:p w14:paraId="7F59757A">
            <w:pPr>
              <w:keepNext w:val="0"/>
              <w:keepLines w:val="0"/>
              <w:widowControl/>
              <w:numPr>
                <w:ilvl w:val="0"/>
                <w:numId w:val="45"/>
              </w:numPr>
              <w:suppressLineNumbers w:val="0"/>
              <w:jc w:val="both"/>
              <w:rPr>
                <w:rFonts w:hint="eastAsia" w:ascii="黑体" w:hAnsi="黑体" w:eastAsia="黑体" w:cs="黑体"/>
              </w:rPr>
            </w:pPr>
            <w:r>
              <w:rPr>
                <w:rFonts w:hint="eastAsia" w:ascii="黑体" w:hAnsi="黑体" w:eastAsia="黑体" w:cs="黑体"/>
              </w:rPr>
              <w:t>成员与分工</w:t>
            </w:r>
          </w:p>
          <w:p w14:paraId="2F717B71">
            <w:pPr>
              <w:keepNext w:val="0"/>
              <w:keepLines w:val="0"/>
              <w:widowControl/>
              <w:numPr>
                <w:ilvl w:val="0"/>
                <w:numId w:val="45"/>
              </w:numPr>
              <w:suppressLineNumbers w:val="0"/>
              <w:jc w:val="both"/>
              <w:rPr>
                <w:rFonts w:hint="eastAsia" w:ascii="黑体" w:hAnsi="黑体" w:eastAsia="黑体" w:cs="黑体"/>
              </w:rPr>
            </w:pPr>
            <w:r>
              <w:rPr>
                <w:rFonts w:hint="eastAsia" w:ascii="黑体" w:hAnsi="黑体" w:eastAsia="黑体" w:cs="黑体"/>
              </w:rPr>
              <w:t>团队优秀事迹（团队故事）</w:t>
            </w:r>
          </w:p>
        </w:tc>
        <w:tc>
          <w:tcPr>
            <w:tcW w:w="3090" w:type="dxa"/>
            <w:vAlign w:val="center"/>
          </w:tcPr>
          <w:p w14:paraId="688CBF34">
            <w:pPr>
              <w:keepNext w:val="0"/>
              <w:keepLines w:val="0"/>
              <w:widowControl/>
              <w:numPr>
                <w:ilvl w:val="0"/>
                <w:numId w:val="46"/>
              </w:numPr>
              <w:suppressLineNumbers w:val="0"/>
              <w:jc w:val="both"/>
              <w:rPr>
                <w:rFonts w:hint="eastAsia" w:ascii="黑体" w:hAnsi="黑体" w:eastAsia="黑体" w:cs="黑体"/>
              </w:rPr>
            </w:pPr>
            <w:r>
              <w:rPr>
                <w:rFonts w:hint="eastAsia" w:ascii="黑体" w:hAnsi="黑体" w:eastAsia="黑体" w:cs="黑体"/>
              </w:rPr>
              <w:t>角色分工说明</w:t>
            </w:r>
          </w:p>
          <w:p w14:paraId="235ECC36">
            <w:pPr>
              <w:keepNext w:val="0"/>
              <w:keepLines w:val="0"/>
              <w:widowControl/>
              <w:numPr>
                <w:ilvl w:val="0"/>
                <w:numId w:val="46"/>
              </w:numPr>
              <w:suppressLineNumbers w:val="0"/>
              <w:jc w:val="both"/>
              <w:rPr>
                <w:rFonts w:hint="eastAsia" w:ascii="黑体" w:hAnsi="黑体" w:eastAsia="黑体" w:cs="黑体"/>
              </w:rPr>
            </w:pPr>
            <w:r>
              <w:rPr>
                <w:rFonts w:hint="eastAsia" w:ascii="黑体" w:hAnsi="黑体" w:eastAsia="黑体" w:cs="黑体"/>
              </w:rPr>
              <w:t>团队特色展示</w:t>
            </w:r>
          </w:p>
        </w:tc>
      </w:tr>
      <w:tr w14:paraId="6D45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14:paraId="400D46EB">
            <w:pPr>
              <w:keepNext w:val="0"/>
              <w:keepLines w:val="0"/>
              <w:widowControl/>
              <w:suppressLineNumbers w:val="0"/>
              <w:jc w:val="center"/>
              <w:rPr>
                <w:rFonts w:hint="eastAsia" w:ascii="黑体" w:hAnsi="黑体" w:eastAsia="黑体" w:cs="黑体"/>
                <w:lang w:eastAsia="zh-CN"/>
              </w:rPr>
            </w:pPr>
            <w:r>
              <w:rPr>
                <w:rFonts w:hint="eastAsia" w:ascii="黑体" w:hAnsi="黑体" w:eastAsia="黑体" w:cs="黑体"/>
                <w:lang w:val="en-US" w:eastAsia="zh-CN"/>
              </w:rPr>
              <w:t>四</w:t>
            </w:r>
          </w:p>
        </w:tc>
        <w:tc>
          <w:tcPr>
            <w:tcW w:w="1527" w:type="dxa"/>
            <w:vAlign w:val="center"/>
          </w:tcPr>
          <w:p w14:paraId="205A4080">
            <w:pPr>
              <w:keepNext w:val="0"/>
              <w:keepLines w:val="0"/>
              <w:widowControl/>
              <w:suppressLineNumbers w:val="0"/>
              <w:jc w:val="center"/>
              <w:rPr>
                <w:rFonts w:hint="eastAsia" w:ascii="黑体" w:hAnsi="黑体" w:eastAsia="黑体" w:cs="黑体"/>
              </w:rPr>
            </w:pPr>
            <w:r>
              <w:rPr>
                <w:rFonts w:hint="eastAsia" w:ascii="黑体" w:hAnsi="黑体" w:eastAsia="黑体" w:cs="黑体"/>
              </w:rPr>
              <w:t>感想与建议</w:t>
            </w:r>
          </w:p>
        </w:tc>
        <w:tc>
          <w:tcPr>
            <w:tcW w:w="3292" w:type="dxa"/>
            <w:vAlign w:val="center"/>
          </w:tcPr>
          <w:p w14:paraId="5329D706">
            <w:pPr>
              <w:keepNext w:val="0"/>
              <w:keepLines w:val="0"/>
              <w:widowControl/>
              <w:numPr>
                <w:ilvl w:val="0"/>
                <w:numId w:val="47"/>
              </w:numPr>
              <w:suppressLineNumbers w:val="0"/>
              <w:jc w:val="both"/>
              <w:rPr>
                <w:rFonts w:hint="eastAsia" w:ascii="黑体" w:hAnsi="黑体" w:eastAsia="黑体" w:cs="黑体"/>
              </w:rPr>
            </w:pPr>
            <w:r>
              <w:rPr>
                <w:rFonts w:hint="eastAsia" w:ascii="黑体" w:hAnsi="黑体" w:eastAsia="黑体" w:cs="黑体"/>
              </w:rPr>
              <w:t>比赛技术收获</w:t>
            </w:r>
          </w:p>
          <w:p w14:paraId="682FAC3C">
            <w:pPr>
              <w:keepNext w:val="0"/>
              <w:keepLines w:val="0"/>
              <w:widowControl/>
              <w:numPr>
                <w:ilvl w:val="0"/>
                <w:numId w:val="47"/>
              </w:numPr>
              <w:suppressLineNumbers w:val="0"/>
              <w:jc w:val="both"/>
              <w:rPr>
                <w:rFonts w:hint="eastAsia" w:ascii="黑体" w:hAnsi="黑体" w:eastAsia="黑体" w:cs="黑体"/>
              </w:rPr>
            </w:pPr>
            <w:r>
              <w:rPr>
                <w:rFonts w:hint="eastAsia" w:ascii="黑体" w:hAnsi="黑体" w:eastAsia="黑体" w:cs="黑体"/>
              </w:rPr>
              <w:t>比赛精神成长</w:t>
            </w:r>
          </w:p>
          <w:p w14:paraId="64385A3F">
            <w:pPr>
              <w:keepNext w:val="0"/>
              <w:keepLines w:val="0"/>
              <w:widowControl/>
              <w:numPr>
                <w:ilvl w:val="0"/>
                <w:numId w:val="47"/>
              </w:numPr>
              <w:suppressLineNumbers w:val="0"/>
              <w:jc w:val="both"/>
              <w:rPr>
                <w:rFonts w:hint="eastAsia" w:ascii="黑体" w:hAnsi="黑体" w:eastAsia="黑体" w:cs="黑体"/>
              </w:rPr>
            </w:pPr>
            <w:r>
              <w:rPr>
                <w:rFonts w:hint="eastAsia" w:ascii="黑体" w:hAnsi="黑体" w:eastAsia="黑体" w:cs="黑体"/>
              </w:rPr>
              <w:t>对比赛的建议</w:t>
            </w:r>
          </w:p>
        </w:tc>
        <w:tc>
          <w:tcPr>
            <w:tcW w:w="3090" w:type="dxa"/>
            <w:vAlign w:val="center"/>
          </w:tcPr>
          <w:p w14:paraId="08B5285B">
            <w:pPr>
              <w:keepNext w:val="0"/>
              <w:keepLines w:val="0"/>
              <w:widowControl/>
              <w:numPr>
                <w:ilvl w:val="0"/>
                <w:numId w:val="48"/>
              </w:numPr>
              <w:suppressLineNumbers w:val="0"/>
              <w:jc w:val="both"/>
              <w:rPr>
                <w:rFonts w:hint="eastAsia" w:ascii="黑体" w:hAnsi="黑体" w:eastAsia="黑体" w:cs="黑体"/>
              </w:rPr>
            </w:pPr>
            <w:r>
              <w:rPr>
                <w:rFonts w:hint="eastAsia" w:ascii="黑体" w:hAnsi="黑体" w:eastAsia="黑体" w:cs="黑体"/>
              </w:rPr>
              <w:t>技术能力提升总结</w:t>
            </w:r>
          </w:p>
          <w:p w14:paraId="63F290D7">
            <w:pPr>
              <w:keepNext w:val="0"/>
              <w:keepLines w:val="0"/>
              <w:widowControl/>
              <w:numPr>
                <w:ilvl w:val="0"/>
                <w:numId w:val="48"/>
              </w:numPr>
              <w:suppressLineNumbers w:val="0"/>
              <w:jc w:val="both"/>
              <w:rPr>
                <w:rFonts w:hint="eastAsia" w:ascii="黑体" w:hAnsi="黑体" w:eastAsia="黑体" w:cs="黑体"/>
              </w:rPr>
            </w:pPr>
            <w:r>
              <w:rPr>
                <w:rFonts w:hint="eastAsia" w:ascii="黑体" w:hAnsi="黑体" w:eastAsia="黑体" w:cs="黑体"/>
              </w:rPr>
              <w:t>心路与成长反思</w:t>
            </w:r>
          </w:p>
          <w:p w14:paraId="5AE1AD2F">
            <w:pPr>
              <w:keepNext w:val="0"/>
              <w:keepLines w:val="0"/>
              <w:widowControl/>
              <w:numPr>
                <w:ilvl w:val="0"/>
                <w:numId w:val="48"/>
              </w:numPr>
              <w:suppressLineNumbers w:val="0"/>
              <w:jc w:val="both"/>
              <w:rPr>
                <w:rFonts w:hint="eastAsia" w:ascii="黑体" w:hAnsi="黑体" w:eastAsia="黑体" w:cs="黑体"/>
              </w:rPr>
            </w:pPr>
            <w:r>
              <w:rPr>
                <w:rFonts w:hint="eastAsia" w:ascii="黑体" w:hAnsi="黑体" w:eastAsia="黑体" w:cs="黑体"/>
              </w:rPr>
              <w:t>可提出改进建议</w:t>
            </w:r>
          </w:p>
        </w:tc>
      </w:tr>
    </w:tbl>
    <w:p w14:paraId="6774A897">
      <w:pPr>
        <w:pStyle w:val="9"/>
        <w:numPr>
          <w:ilvl w:val="0"/>
          <w:numId w:val="0"/>
        </w:numPr>
        <w:ind w:left="480" w:leftChars="0" w:firstLine="480" w:firstLineChars="0"/>
        <w:rPr>
          <w:rFonts w:hint="eastAsia" w:ascii="仿宋" w:hAnsi="仿宋" w:eastAsia="仿宋" w:cs="仿宋"/>
          <w:sz w:val="32"/>
          <w:szCs w:val="28"/>
          <w:lang w:eastAsia="zh-CN"/>
        </w:rPr>
      </w:pPr>
    </w:p>
    <w:p w14:paraId="78F1088B">
      <w:pPr>
        <w:pStyle w:val="9"/>
        <w:numPr>
          <w:ilvl w:val="0"/>
          <w:numId w:val="0"/>
        </w:numPr>
        <w:ind w:left="480" w:leftChars="0" w:firstLine="480" w:firstLineChars="0"/>
        <w:rPr>
          <w:rFonts w:hint="eastAsia" w:ascii="仿宋" w:hAnsi="仿宋" w:eastAsia="仿宋" w:cs="仿宋"/>
          <w:sz w:val="32"/>
          <w:szCs w:val="28"/>
          <w:lang w:eastAsia="zh-CN"/>
        </w:rPr>
      </w:pPr>
    </w:p>
    <w:p w14:paraId="347E6482">
      <w:pPr>
        <w:pStyle w:val="9"/>
        <w:numPr>
          <w:ilvl w:val="0"/>
          <w:numId w:val="0"/>
        </w:numPr>
        <w:ind w:left="480" w:leftChars="0" w:firstLine="480" w:firstLineChars="0"/>
        <w:rPr>
          <w:rFonts w:hint="eastAsia" w:ascii="仿宋" w:hAnsi="仿宋" w:eastAsia="仿宋" w:cs="仿宋"/>
          <w:sz w:val="32"/>
          <w:szCs w:val="28"/>
          <w:lang w:eastAsia="zh-CN"/>
        </w:rPr>
      </w:pPr>
    </w:p>
    <w:p w14:paraId="5EF79BD2">
      <w:pPr>
        <w:pStyle w:val="9"/>
        <w:numPr>
          <w:ilvl w:val="0"/>
          <w:numId w:val="0"/>
        </w:numPr>
        <w:ind w:left="480" w:leftChars="0" w:firstLine="480" w:firstLineChars="0"/>
        <w:rPr>
          <w:rFonts w:hint="eastAsia" w:ascii="仿宋" w:hAnsi="仿宋" w:eastAsia="仿宋" w:cs="仿宋"/>
          <w:sz w:val="32"/>
          <w:szCs w:val="28"/>
          <w:lang w:eastAsia="zh-CN"/>
        </w:rPr>
      </w:pPr>
    </w:p>
    <w:p w14:paraId="5110DFF0">
      <w:pPr>
        <w:pStyle w:val="9"/>
        <w:numPr>
          <w:ilvl w:val="0"/>
          <w:numId w:val="0"/>
        </w:numPr>
        <w:ind w:left="480" w:leftChars="0" w:firstLine="480" w:firstLineChars="0"/>
        <w:rPr>
          <w:rFonts w:hint="eastAsia" w:ascii="仿宋" w:hAnsi="仿宋" w:eastAsia="仿宋" w:cs="仿宋"/>
          <w:sz w:val="32"/>
          <w:szCs w:val="28"/>
          <w:lang w:eastAsia="zh-CN"/>
        </w:rPr>
      </w:pPr>
    </w:p>
    <w:p w14:paraId="272F4D3A">
      <w:pPr>
        <w:pStyle w:val="9"/>
        <w:numPr>
          <w:ilvl w:val="0"/>
          <w:numId w:val="0"/>
        </w:numPr>
        <w:ind w:left="480" w:leftChars="0" w:firstLine="480" w:firstLineChars="0"/>
        <w:rPr>
          <w:rFonts w:hint="eastAsia" w:ascii="仿宋" w:hAnsi="仿宋" w:eastAsia="仿宋" w:cs="仿宋"/>
          <w:sz w:val="32"/>
          <w:szCs w:val="28"/>
          <w:lang w:eastAsia="zh-CN"/>
        </w:rPr>
      </w:pPr>
    </w:p>
    <w:p w14:paraId="2D46C4EE">
      <w:pPr>
        <w:pStyle w:val="9"/>
        <w:numPr>
          <w:ilvl w:val="0"/>
          <w:numId w:val="0"/>
        </w:numPr>
        <w:rPr>
          <w:rFonts w:hint="eastAsia" w:ascii="仿宋" w:hAnsi="仿宋" w:eastAsia="仿宋" w:cs="仿宋"/>
          <w:sz w:val="32"/>
          <w:szCs w:val="28"/>
          <w:lang w:eastAsia="zh-CN"/>
        </w:rPr>
      </w:pPr>
    </w:p>
    <w:p w14:paraId="7988189E">
      <w:pPr>
        <w:outlineLvl w:val="0"/>
        <w:rPr>
          <w:rFonts w:hint="eastAsia" w:ascii="楷体" w:hAnsi="楷体" w:eastAsia="楷体" w:cs="楷体"/>
          <w:b/>
          <w:sz w:val="32"/>
          <w:szCs w:val="28"/>
          <w:lang w:eastAsia="zh-CN"/>
        </w:rPr>
      </w:pPr>
      <w:bookmarkStart w:id="11" w:name="_Toc8199"/>
      <w:r>
        <w:rPr>
          <w:rFonts w:hint="eastAsia" w:ascii="楷体" w:hAnsi="楷体" w:eastAsia="楷体" w:cs="楷体"/>
          <w:b/>
          <w:sz w:val="32"/>
          <w:szCs w:val="28"/>
          <w:lang w:eastAsia="zh-CN"/>
        </w:rPr>
        <w:t>附录一 成绩登记表（小学组）</w:t>
      </w:r>
      <w:bookmarkEnd w:id="11"/>
    </w:p>
    <w:p w14:paraId="75256A18">
      <w:pPr>
        <w:rPr>
          <w:rFonts w:hint="eastAsia" w:ascii="仿宋" w:hAnsi="仿宋" w:eastAsia="仿宋" w:cs="仿宋"/>
          <w:sz w:val="32"/>
          <w:szCs w:val="28"/>
          <w:lang w:eastAsia="zh-CN"/>
        </w:rPr>
      </w:pPr>
      <w:r>
        <w:rPr>
          <w:rFonts w:hint="eastAsia" w:ascii="仿宋" w:hAnsi="仿宋" w:eastAsia="仿宋" w:cs="仿宋"/>
          <w:sz w:val="32"/>
          <w:szCs w:val="28"/>
          <w:lang w:eastAsia="zh-CN"/>
        </w:rPr>
        <w:t>参赛队伍：</w:t>
      </w:r>
    </w:p>
    <w:p w14:paraId="37640EEF">
      <w:pPr>
        <w:rPr>
          <w:rFonts w:hint="eastAsia" w:ascii="仿宋" w:hAnsi="仿宋" w:eastAsia="仿宋" w:cs="仿宋"/>
          <w:sz w:val="32"/>
          <w:szCs w:val="28"/>
          <w:lang w:eastAsia="zh-CN"/>
        </w:rPr>
      </w:pPr>
      <w:r>
        <w:rPr>
          <w:rFonts w:hint="eastAsia" w:ascii="仿宋" w:hAnsi="仿宋" w:eastAsia="仿宋" w:cs="仿宋"/>
          <w:sz w:val="32"/>
          <w:szCs w:val="28"/>
          <w:lang w:eastAsia="zh-CN"/>
        </w:rPr>
        <w:t>组别：</w:t>
      </w:r>
    </w:p>
    <w:p w14:paraId="149DB62D">
      <w:pPr>
        <w:rPr>
          <w:rFonts w:hint="eastAsia" w:ascii="仿宋" w:hAnsi="仿宋" w:eastAsia="仿宋" w:cs="仿宋"/>
          <w:sz w:val="32"/>
          <w:szCs w:val="28"/>
          <w:lang w:eastAsia="zh-CN"/>
        </w:rPr>
      </w:pPr>
      <w:r>
        <w:rPr>
          <w:rFonts w:hint="eastAsia" w:ascii="仿宋" w:hAnsi="仿宋" w:eastAsia="仿宋" w:cs="仿宋"/>
          <w:sz w:val="32"/>
          <w:szCs w:val="28"/>
          <w:lang w:eastAsia="zh-CN"/>
        </w:rPr>
        <w:t>序号：</w:t>
      </w:r>
    </w:p>
    <w:p w14:paraId="01629D8A">
      <w:pPr>
        <w:rPr>
          <w:rFonts w:ascii="宋体" w:hAnsi="宋体" w:eastAsia="宋体" w:cstheme="minorHAnsi"/>
          <w:b/>
          <w:lang w:eastAsia="zh-CN"/>
        </w:rPr>
      </w:pPr>
      <w:r>
        <w:drawing>
          <wp:inline distT="0" distB="0" distL="0" distR="0">
            <wp:extent cx="5274310" cy="4279900"/>
            <wp:effectExtent l="0" t="0" r="2540" b="6350"/>
            <wp:docPr id="154392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92777"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4310" cy="4279900"/>
                    </a:xfrm>
                    <a:prstGeom prst="rect">
                      <a:avLst/>
                    </a:prstGeom>
                    <a:noFill/>
                    <a:ln>
                      <a:noFill/>
                    </a:ln>
                  </pic:spPr>
                </pic:pic>
              </a:graphicData>
            </a:graphic>
          </wp:inline>
        </w:drawing>
      </w:r>
    </w:p>
    <w:p w14:paraId="2B48415C">
      <w:pPr>
        <w:widowControl/>
        <w:rPr>
          <w:rFonts w:ascii="宋体" w:hAnsi="宋体" w:eastAsia="宋体" w:cstheme="minorHAnsi"/>
          <w:b/>
          <w:lang w:eastAsia="zh-CN"/>
        </w:rPr>
      </w:pPr>
      <w:r>
        <w:rPr>
          <w:rFonts w:ascii="宋体" w:hAnsi="宋体" w:eastAsia="宋体" w:cstheme="minorHAnsi"/>
          <w:b/>
          <w:lang w:eastAsia="zh-CN"/>
        </w:rPr>
        <w:br w:type="page"/>
      </w:r>
    </w:p>
    <w:p w14:paraId="167D825F">
      <w:pPr>
        <w:outlineLvl w:val="0"/>
        <w:rPr>
          <w:rFonts w:hint="eastAsia" w:ascii="楷体" w:hAnsi="楷体" w:eastAsia="楷体" w:cs="楷体"/>
          <w:b/>
          <w:sz w:val="32"/>
          <w:szCs w:val="32"/>
          <w:lang w:eastAsia="zh-CN"/>
        </w:rPr>
      </w:pPr>
      <w:bookmarkStart w:id="12" w:name="_Toc18569"/>
      <w:r>
        <w:rPr>
          <w:rFonts w:hint="eastAsia" w:ascii="楷体" w:hAnsi="楷体" w:eastAsia="楷体" w:cs="楷体"/>
          <w:b/>
          <w:sz w:val="32"/>
          <w:szCs w:val="32"/>
          <w:lang w:eastAsia="zh-CN"/>
        </w:rPr>
        <w:t>附录二 成绩登记表（中学组）</w:t>
      </w:r>
      <w:bookmarkEnd w:id="12"/>
    </w:p>
    <w:p w14:paraId="67FF36B9">
      <w:pPr>
        <w:rPr>
          <w:rFonts w:ascii="宋体" w:hAnsi="宋体" w:eastAsia="宋体" w:cstheme="minorHAnsi"/>
          <w:lang w:eastAsia="zh-CN"/>
        </w:rPr>
      </w:pPr>
      <w:r>
        <w:rPr>
          <w:rFonts w:ascii="宋体" w:hAnsi="宋体" w:eastAsia="宋体" w:cstheme="minorHAnsi"/>
          <w:lang w:eastAsia="zh-CN"/>
        </w:rPr>
        <w:t>参赛队伍：</w:t>
      </w:r>
    </w:p>
    <w:p w14:paraId="44E34A99">
      <w:pPr>
        <w:rPr>
          <w:rFonts w:ascii="宋体" w:hAnsi="宋体" w:eastAsia="宋体" w:cstheme="minorHAnsi"/>
          <w:lang w:eastAsia="zh-CN"/>
        </w:rPr>
      </w:pPr>
      <w:r>
        <w:rPr>
          <w:rFonts w:ascii="宋体" w:hAnsi="宋体" w:eastAsia="宋体" w:cstheme="minorHAnsi"/>
          <w:lang w:eastAsia="zh-CN"/>
        </w:rPr>
        <w:t>组别：</w:t>
      </w:r>
    </w:p>
    <w:p w14:paraId="5EB19EEE">
      <w:pPr>
        <w:rPr>
          <w:rFonts w:ascii="宋体" w:hAnsi="宋体" w:eastAsia="宋体" w:cstheme="minorHAnsi"/>
          <w:lang w:eastAsia="zh-CN"/>
        </w:rPr>
      </w:pPr>
      <w:r>
        <w:rPr>
          <w:rFonts w:ascii="宋体" w:hAnsi="宋体" w:eastAsia="宋体" w:cstheme="minorHAnsi"/>
          <w:lang w:eastAsia="zh-CN"/>
        </w:rPr>
        <w:t>序号：</w:t>
      </w:r>
    </w:p>
    <w:p w14:paraId="17E91253">
      <w:pPr>
        <w:widowControl/>
        <w:rPr>
          <w:rFonts w:ascii="宋体" w:hAnsi="宋体" w:eastAsia="宋体" w:cstheme="minorHAnsi"/>
          <w:b/>
          <w:lang w:eastAsia="zh-CN"/>
        </w:rPr>
      </w:pPr>
      <w:r>
        <w:drawing>
          <wp:inline distT="0" distB="0" distL="0" distR="0">
            <wp:extent cx="5274310" cy="4556125"/>
            <wp:effectExtent l="0" t="0" r="2540" b="0"/>
            <wp:docPr id="17553070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07039"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310" cy="4556125"/>
                    </a:xfrm>
                    <a:prstGeom prst="rect">
                      <a:avLst/>
                    </a:prstGeom>
                    <a:noFill/>
                    <a:ln>
                      <a:noFill/>
                    </a:ln>
                  </pic:spPr>
                </pic:pic>
              </a:graphicData>
            </a:graphic>
          </wp:inline>
        </w:drawing>
      </w:r>
    </w:p>
    <w:p w14:paraId="55FC1FE3">
      <w:pPr>
        <w:widowControl/>
        <w:rPr>
          <w:rFonts w:ascii="宋体" w:hAnsi="宋体" w:eastAsia="宋体" w:cstheme="minorHAnsi"/>
          <w:b/>
          <w:lang w:eastAsia="zh-CN"/>
        </w:rPr>
      </w:pPr>
      <w:r>
        <w:rPr>
          <w:rFonts w:ascii="宋体" w:hAnsi="宋体" w:eastAsia="宋体" w:cstheme="minorHAnsi"/>
          <w:b/>
          <w:lang w:eastAsia="zh-CN"/>
        </w:rPr>
        <w:br w:type="page"/>
      </w:r>
    </w:p>
    <w:p w14:paraId="2DF34F6D">
      <w:pPr>
        <w:outlineLvl w:val="0"/>
        <w:rPr>
          <w:rFonts w:hint="eastAsia" w:ascii="楷体" w:hAnsi="楷体" w:eastAsia="楷体" w:cs="楷体"/>
          <w:b/>
          <w:sz w:val="32"/>
          <w:szCs w:val="28"/>
          <w:lang w:eastAsia="zh-CN"/>
        </w:rPr>
      </w:pPr>
      <w:bookmarkStart w:id="13" w:name="_Toc5842"/>
      <w:r>
        <w:rPr>
          <w:rFonts w:hint="eastAsia" w:ascii="楷体" w:hAnsi="楷体" w:eastAsia="楷体" w:cs="楷体"/>
          <w:b/>
          <w:sz w:val="32"/>
          <w:szCs w:val="28"/>
          <w:lang w:eastAsia="zh-CN"/>
        </w:rPr>
        <w:t>附录三 试题卷</w:t>
      </w:r>
      <w:bookmarkEnd w:id="13"/>
    </w:p>
    <w:p w14:paraId="3F426BA8">
      <w:pPr>
        <w:rPr>
          <w:rFonts w:ascii="宋体" w:hAnsi="宋体" w:eastAsia="宋体" w:cstheme="minorHAnsi"/>
          <w:b/>
          <w:lang w:eastAsia="zh-CN"/>
        </w:rPr>
      </w:pPr>
      <w:r>
        <w:rPr>
          <w:rFonts w:hint="eastAsia" w:ascii="宋体" w:hAnsi="宋体" w:eastAsia="宋体" w:cstheme="minorHAnsi"/>
          <w:b/>
          <w:lang w:eastAsia="zh-CN"/>
        </w:rPr>
        <w:drawing>
          <wp:inline distT="0" distB="0" distL="0" distR="0">
            <wp:extent cx="5857240" cy="8281670"/>
            <wp:effectExtent l="0" t="0" r="10160" b="5080"/>
            <wp:docPr id="1037560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560805"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857240" cy="8281670"/>
                    </a:xfrm>
                    <a:prstGeom prst="rect">
                      <a:avLst/>
                    </a:prstGeom>
                  </pic:spPr>
                </pic:pic>
              </a:graphicData>
            </a:graphic>
          </wp:inline>
        </w:drawing>
      </w:r>
      <w:r>
        <w:rPr>
          <w:rFonts w:ascii="宋体" w:hAnsi="宋体" w:eastAsia="宋体" w:cstheme="minorHAnsi"/>
          <w:b/>
          <w:lang w:eastAsia="zh-CN"/>
        </w:rPr>
        <w:br w:type="page"/>
      </w:r>
      <w:r>
        <w:rPr>
          <w:rFonts w:hint="eastAsia" w:ascii="楷体" w:hAnsi="楷体" w:eastAsia="楷体" w:cs="楷体"/>
          <w:b/>
          <w:sz w:val="32"/>
          <w:szCs w:val="28"/>
          <w:lang w:eastAsia="zh-CN"/>
        </w:rPr>
        <w:t>附录四 参赛安全须知</w:t>
      </w:r>
    </w:p>
    <w:p w14:paraId="7228F288">
      <w:pPr>
        <w:rPr>
          <w:rFonts w:ascii="宋体" w:hAnsi="宋体" w:eastAsia="宋体" w:cstheme="minorHAnsi"/>
          <w:lang w:eastAsia="zh-CN" w:bidi="zh-CN"/>
        </w:rPr>
      </w:pPr>
      <w:r>
        <w:rPr>
          <w:rFonts w:ascii="宋体" w:hAnsi="宋体" w:eastAsia="宋体" w:cstheme="minorHAnsi"/>
          <w:lang w:eastAsia="zh-CN" w:bidi="zh-CN"/>
        </w:rPr>
        <w:t>全体参赛人员须充分理解安全本次机器人竞赛持续发展的最重要问题。为保护全体参赛人员及赛事组织单位权益，根据相关法律法规，全体参赛人员报名参加比赛即表示承认并遵守以下安全条款：</w:t>
      </w:r>
    </w:p>
    <w:p w14:paraId="27ED434B">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在赛事期间，保证所有机器人的制作、测试、使用等行为不会给己方队员及对方队员、工作人员、观众、设备和比赛场地造成伤害。</w:t>
      </w:r>
    </w:p>
    <w:p w14:paraId="543B5FB3">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保证机器人的结构设计考虑到赛前检录中机器人安全检查的方便性，并积极配合赛事主办方的赛前检录。</w:t>
      </w:r>
    </w:p>
    <w:p w14:paraId="345ECF24">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研发备赛和参赛的任何时段，参赛队员充分注意安全问题，指导教师需负起安全指导和监督的责任。</w:t>
      </w:r>
    </w:p>
    <w:p w14:paraId="343D6B1A">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保证机器人的安全性，确保机器人装备的弹丸发射机构处于安全状态，保证其在任何时候都不会直接或间接地伤害操作员、裁判、工作人员和观众。</w:t>
      </w:r>
    </w:p>
    <w:p w14:paraId="334281D0">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在研发、训练及参赛时，对可能发生的意外情况会采取充分和必要的安全措施，例如，避免控制系统失控；督促队员操作前预想操作步骤避免误操作、队员间和队员与机器人间的碰撞；严禁队员单独训练，确保有人员对事故做出应急响应；佩戴护目镜及使用安全帽；调试时必须在机器人系统中进行适当的锁定、加入急停开关等安全措施。</w:t>
      </w:r>
    </w:p>
    <w:p w14:paraId="197AD956">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在练习及比赛中所发生的，因机器人故障、状态失控等意外情况所造成的一切事故责任以及相应损失均由参赛队伍自行负责。</w:t>
      </w:r>
    </w:p>
    <w:p w14:paraId="18F08ABE">
      <w:pPr>
        <w:numPr>
          <w:ilvl w:val="0"/>
          <w:numId w:val="49"/>
        </w:numPr>
        <w:ind w:left="420"/>
        <w:rPr>
          <w:rFonts w:ascii="宋体" w:hAnsi="宋体" w:eastAsia="宋体" w:cstheme="minorHAnsi"/>
          <w:lang w:eastAsia="zh-CN" w:bidi="zh-CN"/>
        </w:rPr>
      </w:pPr>
      <w:r>
        <w:rPr>
          <w:rFonts w:ascii="宋体" w:hAnsi="宋体" w:eastAsia="宋体" w:cstheme="minorHAnsi"/>
          <w:lang w:eastAsia="zh-CN" w:bidi="zh-CN"/>
        </w:rPr>
        <w:t>严格遵守所在国家或地区法律法规及相关规定，保证只将机器人用于赛事活动，不对机器人进行非法改装，不用于其他非法用途。</w:t>
      </w:r>
      <w:bookmarkStart w:id="14" w:name="附录三_视觉标签图案"/>
      <w:bookmarkEnd w:id="14"/>
      <w:bookmarkStart w:id="15" w:name="_bookmark55"/>
      <w:bookmarkEnd w:id="15"/>
    </w:p>
    <w:sectPr>
      <w:footerReference r:id="rId4" w:type="default"/>
      <w:pgSz w:w="11906" w:h="16838"/>
      <w:pgMar w:top="1440" w:right="1800" w:bottom="1440" w:left="1800" w:header="851" w:footer="992" w:gutter="0"/>
      <w:pgNumType w:fmt="decimal" w:start="1"/>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思源黑体 CN Regular">
    <w:altName w:val="微软雅黑"/>
    <w:panose1 w:val="020B0500000000000000"/>
    <w:charset w:val="86"/>
    <w:family w:val="swiss"/>
    <w:pitch w:val="default"/>
    <w:sig w:usb0="00000000" w:usb1="00000000" w:usb2="00000016" w:usb3="00000000" w:csb0="00060107"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D85C">
    <w:pPr>
      <w:pStyle w:val="2"/>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69469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869469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079C7">
    <w:pPr>
      <w:jc w:val="center"/>
      <w:rPr>
        <w:rFonts w:hint="eastAsia" w:ascii="黑体" w:hAnsi="黑体" w:eastAsia="黑体" w:cs="黑体"/>
      </w:rPr>
    </w:pPr>
    <w:r>
      <w:rPr>
        <w:rFonts w:hint="eastAsia" w:ascii="黑体" w:hAnsi="黑体" w:eastAsia="黑体" w:cs="黑体"/>
      </w:rPr>
      <w:t>贵州省2026年师生数字素养提升实践活动（学生活动）</w:t>
    </w:r>
  </w:p>
  <w:p w14:paraId="5377005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AC25D"/>
    <w:multiLevelType w:val="singleLevel"/>
    <w:tmpl w:val="8A5AC25D"/>
    <w:lvl w:ilvl="0" w:tentative="0">
      <w:start w:val="1"/>
      <w:numFmt w:val="bullet"/>
      <w:lvlText w:val=""/>
      <w:lvlJc w:val="left"/>
      <w:pPr>
        <w:tabs>
          <w:tab w:val="left" w:pos="420"/>
        </w:tabs>
        <w:ind w:left="840" w:hanging="420"/>
      </w:pPr>
      <w:rPr>
        <w:rFonts w:hint="default" w:ascii="Wingdings" w:hAnsi="Wingdings"/>
      </w:rPr>
    </w:lvl>
  </w:abstractNum>
  <w:abstractNum w:abstractNumId="1">
    <w:nsid w:val="8CBBB8C4"/>
    <w:multiLevelType w:val="singleLevel"/>
    <w:tmpl w:val="8CBBB8C4"/>
    <w:lvl w:ilvl="0" w:tentative="0">
      <w:start w:val="1"/>
      <w:numFmt w:val="bullet"/>
      <w:lvlText w:val=""/>
      <w:lvlJc w:val="left"/>
      <w:pPr>
        <w:tabs>
          <w:tab w:val="left" w:pos="420"/>
        </w:tabs>
        <w:ind w:left="840" w:hanging="420"/>
      </w:pPr>
      <w:rPr>
        <w:rFonts w:hint="default" w:ascii="Wingdings" w:hAnsi="Wingdings"/>
      </w:rPr>
    </w:lvl>
  </w:abstractNum>
  <w:abstractNum w:abstractNumId="2">
    <w:nsid w:val="8D797403"/>
    <w:multiLevelType w:val="singleLevel"/>
    <w:tmpl w:val="8D797403"/>
    <w:lvl w:ilvl="0" w:tentative="0">
      <w:start w:val="1"/>
      <w:numFmt w:val="bullet"/>
      <w:lvlText w:val=""/>
      <w:lvlJc w:val="left"/>
      <w:pPr>
        <w:tabs>
          <w:tab w:val="left" w:pos="420"/>
        </w:tabs>
        <w:ind w:left="840" w:hanging="420"/>
      </w:pPr>
      <w:rPr>
        <w:rFonts w:hint="default" w:ascii="Wingdings" w:hAnsi="Wingdings"/>
      </w:rPr>
    </w:lvl>
  </w:abstractNum>
  <w:abstractNum w:abstractNumId="3">
    <w:nsid w:val="91F3EB90"/>
    <w:multiLevelType w:val="singleLevel"/>
    <w:tmpl w:val="91F3EB90"/>
    <w:lvl w:ilvl="0" w:tentative="0">
      <w:start w:val="1"/>
      <w:numFmt w:val="bullet"/>
      <w:lvlText w:val=""/>
      <w:lvlJc w:val="left"/>
      <w:pPr>
        <w:tabs>
          <w:tab w:val="left" w:pos="420"/>
        </w:tabs>
        <w:ind w:left="840" w:hanging="420"/>
      </w:pPr>
      <w:rPr>
        <w:rFonts w:hint="default" w:ascii="Wingdings" w:hAnsi="Wingdings"/>
      </w:rPr>
    </w:lvl>
  </w:abstractNum>
  <w:abstractNum w:abstractNumId="4">
    <w:nsid w:val="9BD5B2C3"/>
    <w:multiLevelType w:val="singleLevel"/>
    <w:tmpl w:val="9BD5B2C3"/>
    <w:lvl w:ilvl="0" w:tentative="0">
      <w:start w:val="1"/>
      <w:numFmt w:val="bullet"/>
      <w:lvlText w:val=""/>
      <w:lvlJc w:val="left"/>
      <w:pPr>
        <w:tabs>
          <w:tab w:val="left" w:pos="420"/>
        </w:tabs>
        <w:ind w:left="840" w:hanging="420"/>
      </w:pPr>
      <w:rPr>
        <w:rFonts w:hint="default" w:ascii="Wingdings" w:hAnsi="Wingdings"/>
      </w:rPr>
    </w:lvl>
  </w:abstractNum>
  <w:abstractNum w:abstractNumId="5">
    <w:nsid w:val="9C9E58AD"/>
    <w:multiLevelType w:val="singleLevel"/>
    <w:tmpl w:val="9C9E58AD"/>
    <w:lvl w:ilvl="0" w:tentative="0">
      <w:start w:val="1"/>
      <w:numFmt w:val="bullet"/>
      <w:lvlText w:val=""/>
      <w:lvlJc w:val="left"/>
      <w:pPr>
        <w:tabs>
          <w:tab w:val="left" w:pos="2100"/>
        </w:tabs>
        <w:ind w:left="2520" w:hanging="420"/>
      </w:pPr>
      <w:rPr>
        <w:rFonts w:hint="default" w:ascii="Wingdings" w:hAnsi="Wingdings"/>
      </w:rPr>
    </w:lvl>
  </w:abstractNum>
  <w:abstractNum w:abstractNumId="6">
    <w:nsid w:val="AAD6C7EF"/>
    <w:multiLevelType w:val="singleLevel"/>
    <w:tmpl w:val="AAD6C7EF"/>
    <w:lvl w:ilvl="0" w:tentative="0">
      <w:start w:val="1"/>
      <w:numFmt w:val="bullet"/>
      <w:lvlText w:val=""/>
      <w:lvlJc w:val="left"/>
      <w:pPr>
        <w:tabs>
          <w:tab w:val="left" w:pos="420"/>
        </w:tabs>
        <w:ind w:left="840" w:hanging="420"/>
      </w:pPr>
      <w:rPr>
        <w:rFonts w:hint="default" w:ascii="Wingdings" w:hAnsi="Wingdings"/>
      </w:rPr>
    </w:lvl>
  </w:abstractNum>
  <w:abstractNum w:abstractNumId="7">
    <w:nsid w:val="B050740E"/>
    <w:multiLevelType w:val="singleLevel"/>
    <w:tmpl w:val="B050740E"/>
    <w:lvl w:ilvl="0" w:tentative="0">
      <w:start w:val="1"/>
      <w:numFmt w:val="decimal"/>
      <w:suff w:val="nothing"/>
      <w:lvlText w:val="%1、"/>
      <w:lvlJc w:val="left"/>
    </w:lvl>
  </w:abstractNum>
  <w:abstractNum w:abstractNumId="8">
    <w:nsid w:val="BCD8DD40"/>
    <w:multiLevelType w:val="singleLevel"/>
    <w:tmpl w:val="BCD8DD40"/>
    <w:lvl w:ilvl="0" w:tentative="0">
      <w:start w:val="1"/>
      <w:numFmt w:val="bullet"/>
      <w:lvlText w:val=""/>
      <w:lvlJc w:val="left"/>
      <w:pPr>
        <w:tabs>
          <w:tab w:val="left" w:pos="420"/>
        </w:tabs>
        <w:ind w:left="840" w:hanging="420"/>
      </w:pPr>
      <w:rPr>
        <w:rFonts w:hint="default" w:ascii="Wingdings" w:hAnsi="Wingdings"/>
      </w:rPr>
    </w:lvl>
  </w:abstractNum>
  <w:abstractNum w:abstractNumId="9">
    <w:nsid w:val="BD2942C7"/>
    <w:multiLevelType w:val="singleLevel"/>
    <w:tmpl w:val="BD2942C7"/>
    <w:lvl w:ilvl="0" w:tentative="0">
      <w:start w:val="1"/>
      <w:numFmt w:val="decimal"/>
      <w:suff w:val="space"/>
      <w:lvlText w:val="%1."/>
      <w:lvlJc w:val="left"/>
    </w:lvl>
  </w:abstractNum>
  <w:abstractNum w:abstractNumId="10">
    <w:nsid w:val="C75A3E2F"/>
    <w:multiLevelType w:val="singleLevel"/>
    <w:tmpl w:val="C75A3E2F"/>
    <w:lvl w:ilvl="0" w:tentative="0">
      <w:start w:val="1"/>
      <w:numFmt w:val="bullet"/>
      <w:lvlText w:val=""/>
      <w:lvlJc w:val="left"/>
      <w:pPr>
        <w:tabs>
          <w:tab w:val="left" w:pos="420"/>
        </w:tabs>
        <w:ind w:left="840" w:hanging="420"/>
      </w:pPr>
      <w:rPr>
        <w:rFonts w:hint="default" w:ascii="Wingdings" w:hAnsi="Wingdings"/>
      </w:rPr>
    </w:lvl>
  </w:abstractNum>
  <w:abstractNum w:abstractNumId="11">
    <w:nsid w:val="CBC5BC0B"/>
    <w:multiLevelType w:val="singleLevel"/>
    <w:tmpl w:val="CBC5BC0B"/>
    <w:lvl w:ilvl="0" w:tentative="0">
      <w:start w:val="1"/>
      <w:numFmt w:val="bullet"/>
      <w:lvlText w:val=""/>
      <w:lvlJc w:val="left"/>
      <w:pPr>
        <w:tabs>
          <w:tab w:val="left" w:pos="420"/>
        </w:tabs>
        <w:ind w:left="840" w:hanging="420"/>
      </w:pPr>
      <w:rPr>
        <w:rFonts w:hint="default" w:ascii="Wingdings" w:hAnsi="Wingdings"/>
      </w:rPr>
    </w:lvl>
  </w:abstractNum>
  <w:abstractNum w:abstractNumId="12">
    <w:nsid w:val="CEFECF06"/>
    <w:multiLevelType w:val="singleLevel"/>
    <w:tmpl w:val="CEFECF06"/>
    <w:lvl w:ilvl="0" w:tentative="0">
      <w:start w:val="1"/>
      <w:numFmt w:val="bullet"/>
      <w:lvlText w:val=""/>
      <w:lvlJc w:val="left"/>
      <w:pPr>
        <w:tabs>
          <w:tab w:val="left" w:pos="420"/>
        </w:tabs>
        <w:ind w:left="840" w:hanging="420"/>
      </w:pPr>
      <w:rPr>
        <w:rFonts w:hint="default" w:ascii="Wingdings" w:hAnsi="Wingdings"/>
      </w:rPr>
    </w:lvl>
  </w:abstractNum>
  <w:abstractNum w:abstractNumId="13">
    <w:nsid w:val="D48CF0E9"/>
    <w:multiLevelType w:val="multilevel"/>
    <w:tmpl w:val="D48CF0E9"/>
    <w:lvl w:ilvl="0" w:tentative="0">
      <w:start w:val="1"/>
      <w:numFmt w:val="decimal"/>
      <w:suff w:val="nothing"/>
      <w:lvlText w:val="%1."/>
      <w:lvlJc w:val="left"/>
      <w:pPr>
        <w:ind w:left="840" w:hanging="360"/>
      </w:pPr>
      <w:rPr>
        <w:rFonts w:hint="eastAsia"/>
      </w:rPr>
    </w:lvl>
    <w:lvl w:ilvl="1" w:tentative="0">
      <w:start w:val="1"/>
      <w:numFmt w:val="ideographTraditional"/>
      <w:lvlText w:val="%2、"/>
      <w:lvlJc w:val="left"/>
      <w:pPr>
        <w:ind w:left="1440" w:hanging="480"/>
      </w:pPr>
      <w:rPr>
        <w:rFonts w:hint="eastAsia"/>
      </w:rPr>
    </w:lvl>
    <w:lvl w:ilvl="2" w:tentative="0">
      <w:start w:val="1"/>
      <w:numFmt w:val="lowerRoman"/>
      <w:lvlText w:val="%3."/>
      <w:lvlJc w:val="right"/>
      <w:pPr>
        <w:ind w:left="1920" w:hanging="480"/>
      </w:pPr>
      <w:rPr>
        <w:rFonts w:hint="eastAsia"/>
      </w:rPr>
    </w:lvl>
    <w:lvl w:ilvl="3" w:tentative="0">
      <w:start w:val="1"/>
      <w:numFmt w:val="decimal"/>
      <w:lvlText w:val="%4."/>
      <w:lvlJc w:val="left"/>
      <w:pPr>
        <w:ind w:left="2400" w:hanging="480"/>
      </w:pPr>
      <w:rPr>
        <w:rFonts w:hint="eastAsia"/>
      </w:rPr>
    </w:lvl>
    <w:lvl w:ilvl="4" w:tentative="0">
      <w:start w:val="1"/>
      <w:numFmt w:val="ideographTraditional"/>
      <w:lvlText w:val="%5、"/>
      <w:lvlJc w:val="left"/>
      <w:pPr>
        <w:ind w:left="2880" w:hanging="480"/>
      </w:pPr>
      <w:rPr>
        <w:rFonts w:hint="eastAsia"/>
      </w:rPr>
    </w:lvl>
    <w:lvl w:ilvl="5" w:tentative="0">
      <w:start w:val="1"/>
      <w:numFmt w:val="lowerRoman"/>
      <w:lvlText w:val="%6."/>
      <w:lvlJc w:val="right"/>
      <w:pPr>
        <w:ind w:left="3360" w:hanging="480"/>
      </w:pPr>
      <w:rPr>
        <w:rFonts w:hint="eastAsia"/>
      </w:rPr>
    </w:lvl>
    <w:lvl w:ilvl="6" w:tentative="0">
      <w:start w:val="1"/>
      <w:numFmt w:val="decimal"/>
      <w:lvlText w:val="%7."/>
      <w:lvlJc w:val="left"/>
      <w:pPr>
        <w:ind w:left="3840" w:hanging="480"/>
      </w:pPr>
      <w:rPr>
        <w:rFonts w:hint="eastAsia"/>
      </w:rPr>
    </w:lvl>
    <w:lvl w:ilvl="7" w:tentative="0">
      <w:start w:val="1"/>
      <w:numFmt w:val="ideographTraditional"/>
      <w:lvlText w:val="%8、"/>
      <w:lvlJc w:val="left"/>
      <w:pPr>
        <w:ind w:left="4320" w:hanging="480"/>
      </w:pPr>
      <w:rPr>
        <w:rFonts w:hint="eastAsia"/>
      </w:rPr>
    </w:lvl>
    <w:lvl w:ilvl="8" w:tentative="0">
      <w:start w:val="1"/>
      <w:numFmt w:val="lowerRoman"/>
      <w:lvlText w:val="%9."/>
      <w:lvlJc w:val="right"/>
      <w:pPr>
        <w:ind w:left="4800" w:hanging="480"/>
      </w:pPr>
      <w:rPr>
        <w:rFonts w:hint="eastAsia"/>
      </w:rPr>
    </w:lvl>
  </w:abstractNum>
  <w:abstractNum w:abstractNumId="14">
    <w:nsid w:val="D5C24719"/>
    <w:multiLevelType w:val="singleLevel"/>
    <w:tmpl w:val="D5C24719"/>
    <w:lvl w:ilvl="0" w:tentative="0">
      <w:start w:val="1"/>
      <w:numFmt w:val="bullet"/>
      <w:lvlText w:val=""/>
      <w:lvlJc w:val="left"/>
      <w:pPr>
        <w:tabs>
          <w:tab w:val="left" w:pos="420"/>
        </w:tabs>
        <w:ind w:left="840" w:hanging="420"/>
      </w:pPr>
      <w:rPr>
        <w:rFonts w:hint="default" w:ascii="Wingdings" w:hAnsi="Wingdings"/>
      </w:rPr>
    </w:lvl>
  </w:abstractNum>
  <w:abstractNum w:abstractNumId="15">
    <w:nsid w:val="D70C2D89"/>
    <w:multiLevelType w:val="singleLevel"/>
    <w:tmpl w:val="D70C2D89"/>
    <w:lvl w:ilvl="0" w:tentative="0">
      <w:start w:val="1"/>
      <w:numFmt w:val="bullet"/>
      <w:lvlText w:val=""/>
      <w:lvlJc w:val="left"/>
      <w:pPr>
        <w:tabs>
          <w:tab w:val="left" w:pos="420"/>
        </w:tabs>
        <w:ind w:left="840" w:hanging="420"/>
      </w:pPr>
      <w:rPr>
        <w:rFonts w:hint="default" w:ascii="Wingdings" w:hAnsi="Wingdings"/>
      </w:rPr>
    </w:lvl>
  </w:abstractNum>
  <w:abstractNum w:abstractNumId="16">
    <w:nsid w:val="D8A28079"/>
    <w:multiLevelType w:val="singleLevel"/>
    <w:tmpl w:val="D8A28079"/>
    <w:lvl w:ilvl="0" w:tentative="0">
      <w:start w:val="1"/>
      <w:numFmt w:val="bullet"/>
      <w:lvlText w:val=""/>
      <w:lvlJc w:val="left"/>
      <w:pPr>
        <w:tabs>
          <w:tab w:val="left" w:pos="1260"/>
        </w:tabs>
        <w:ind w:left="1680" w:hanging="420"/>
      </w:pPr>
      <w:rPr>
        <w:rFonts w:hint="default" w:ascii="Wingdings" w:hAnsi="Wingdings"/>
      </w:rPr>
    </w:lvl>
  </w:abstractNum>
  <w:abstractNum w:abstractNumId="17">
    <w:nsid w:val="D8FED74E"/>
    <w:multiLevelType w:val="singleLevel"/>
    <w:tmpl w:val="D8FED74E"/>
    <w:lvl w:ilvl="0" w:tentative="0">
      <w:start w:val="1"/>
      <w:numFmt w:val="bullet"/>
      <w:lvlText w:val=""/>
      <w:lvlJc w:val="left"/>
      <w:pPr>
        <w:tabs>
          <w:tab w:val="left" w:pos="420"/>
        </w:tabs>
        <w:ind w:left="840" w:hanging="420"/>
      </w:pPr>
      <w:rPr>
        <w:rFonts w:hint="default" w:ascii="Wingdings" w:hAnsi="Wingdings"/>
      </w:rPr>
    </w:lvl>
  </w:abstractNum>
  <w:abstractNum w:abstractNumId="18">
    <w:nsid w:val="E475452A"/>
    <w:multiLevelType w:val="singleLevel"/>
    <w:tmpl w:val="E475452A"/>
    <w:lvl w:ilvl="0" w:tentative="0">
      <w:start w:val="1"/>
      <w:numFmt w:val="bullet"/>
      <w:lvlText w:val=""/>
      <w:lvlJc w:val="left"/>
      <w:pPr>
        <w:tabs>
          <w:tab w:val="left" w:pos="420"/>
        </w:tabs>
        <w:ind w:left="840" w:hanging="420"/>
      </w:pPr>
      <w:rPr>
        <w:rFonts w:hint="default" w:ascii="Wingdings" w:hAnsi="Wingdings"/>
      </w:rPr>
    </w:lvl>
  </w:abstractNum>
  <w:abstractNum w:abstractNumId="19">
    <w:nsid w:val="EEA644C7"/>
    <w:multiLevelType w:val="singleLevel"/>
    <w:tmpl w:val="EEA644C7"/>
    <w:lvl w:ilvl="0" w:tentative="0">
      <w:start w:val="1"/>
      <w:numFmt w:val="bullet"/>
      <w:lvlText w:val=""/>
      <w:lvlJc w:val="left"/>
      <w:pPr>
        <w:tabs>
          <w:tab w:val="left" w:pos="0"/>
        </w:tabs>
        <w:ind w:left="420" w:hanging="420"/>
      </w:pPr>
      <w:rPr>
        <w:rFonts w:hint="default" w:ascii="Wingdings" w:hAnsi="Wingdings"/>
      </w:rPr>
    </w:lvl>
  </w:abstractNum>
  <w:abstractNum w:abstractNumId="20">
    <w:nsid w:val="EEEC4C61"/>
    <w:multiLevelType w:val="singleLevel"/>
    <w:tmpl w:val="EEEC4C61"/>
    <w:lvl w:ilvl="0" w:tentative="0">
      <w:start w:val="1"/>
      <w:numFmt w:val="decimal"/>
      <w:suff w:val="nothing"/>
      <w:lvlText w:val="%1、"/>
      <w:lvlJc w:val="left"/>
    </w:lvl>
  </w:abstractNum>
  <w:abstractNum w:abstractNumId="21">
    <w:nsid w:val="F832C327"/>
    <w:multiLevelType w:val="singleLevel"/>
    <w:tmpl w:val="F832C327"/>
    <w:lvl w:ilvl="0" w:tentative="0">
      <w:start w:val="1"/>
      <w:numFmt w:val="bullet"/>
      <w:lvlText w:val=""/>
      <w:lvlJc w:val="left"/>
      <w:pPr>
        <w:tabs>
          <w:tab w:val="left" w:pos="420"/>
        </w:tabs>
        <w:ind w:left="840" w:hanging="420"/>
      </w:pPr>
      <w:rPr>
        <w:rFonts w:hint="default" w:ascii="Wingdings" w:hAnsi="Wingdings"/>
      </w:rPr>
    </w:lvl>
  </w:abstractNum>
  <w:abstractNum w:abstractNumId="22">
    <w:nsid w:val="F9E6E03F"/>
    <w:multiLevelType w:val="singleLevel"/>
    <w:tmpl w:val="F9E6E03F"/>
    <w:lvl w:ilvl="0" w:tentative="0">
      <w:start w:val="1"/>
      <w:numFmt w:val="decimal"/>
      <w:suff w:val="nothing"/>
      <w:lvlText w:val="%1、"/>
      <w:lvlJc w:val="left"/>
    </w:lvl>
  </w:abstractNum>
  <w:abstractNum w:abstractNumId="23">
    <w:nsid w:val="07FA4B3C"/>
    <w:multiLevelType w:val="singleLevel"/>
    <w:tmpl w:val="07FA4B3C"/>
    <w:lvl w:ilvl="0" w:tentative="0">
      <w:start w:val="1"/>
      <w:numFmt w:val="decimal"/>
      <w:suff w:val="nothing"/>
      <w:lvlText w:val="%1、"/>
      <w:lvlJc w:val="left"/>
    </w:lvl>
  </w:abstractNum>
  <w:abstractNum w:abstractNumId="24">
    <w:nsid w:val="087345A0"/>
    <w:multiLevelType w:val="multilevel"/>
    <w:tmpl w:val="087345A0"/>
    <w:lvl w:ilvl="0" w:tentative="0">
      <w:start w:val="1"/>
      <w:numFmt w:val="decimal"/>
      <w:lvlText w:val="(%1)"/>
      <w:lvlJc w:val="left"/>
      <w:pPr>
        <w:tabs>
          <w:tab w:val="left" w:pos="-420"/>
        </w:tabs>
        <w:ind w:left="780" w:hanging="360"/>
      </w:pPr>
      <w:rPr>
        <w:rFonts w:hint="default" w:ascii="楷体" w:hAnsi="楷体" w:eastAsia="楷体" w:cs="楷体"/>
        <w:sz w:val="32"/>
        <w:szCs w:val="32"/>
      </w:rPr>
    </w:lvl>
    <w:lvl w:ilvl="1" w:tentative="0">
      <w:start w:val="1"/>
      <w:numFmt w:val="ideographTraditional"/>
      <w:lvlText w:val="%2、"/>
      <w:lvlJc w:val="left"/>
      <w:pPr>
        <w:tabs>
          <w:tab w:val="left" w:pos="-420"/>
        </w:tabs>
        <w:ind w:left="1380" w:hanging="480"/>
      </w:pPr>
    </w:lvl>
    <w:lvl w:ilvl="2" w:tentative="0">
      <w:start w:val="1"/>
      <w:numFmt w:val="lowerRoman"/>
      <w:lvlText w:val="%3."/>
      <w:lvlJc w:val="right"/>
      <w:pPr>
        <w:tabs>
          <w:tab w:val="left" w:pos="-420"/>
        </w:tabs>
        <w:ind w:left="1860" w:hanging="480"/>
      </w:pPr>
    </w:lvl>
    <w:lvl w:ilvl="3" w:tentative="0">
      <w:start w:val="1"/>
      <w:numFmt w:val="decimal"/>
      <w:lvlText w:val="%4."/>
      <w:lvlJc w:val="left"/>
      <w:pPr>
        <w:tabs>
          <w:tab w:val="left" w:pos="-420"/>
        </w:tabs>
        <w:ind w:left="2340" w:hanging="480"/>
      </w:pPr>
    </w:lvl>
    <w:lvl w:ilvl="4" w:tentative="0">
      <w:start w:val="1"/>
      <w:numFmt w:val="ideographTraditional"/>
      <w:lvlText w:val="%5、"/>
      <w:lvlJc w:val="left"/>
      <w:pPr>
        <w:tabs>
          <w:tab w:val="left" w:pos="-420"/>
        </w:tabs>
        <w:ind w:left="2820" w:hanging="480"/>
      </w:pPr>
    </w:lvl>
    <w:lvl w:ilvl="5" w:tentative="0">
      <w:start w:val="1"/>
      <w:numFmt w:val="lowerRoman"/>
      <w:lvlText w:val="%6."/>
      <w:lvlJc w:val="right"/>
      <w:pPr>
        <w:tabs>
          <w:tab w:val="left" w:pos="-420"/>
        </w:tabs>
        <w:ind w:left="3300" w:hanging="480"/>
      </w:pPr>
    </w:lvl>
    <w:lvl w:ilvl="6" w:tentative="0">
      <w:start w:val="1"/>
      <w:numFmt w:val="decimal"/>
      <w:lvlText w:val="%7."/>
      <w:lvlJc w:val="left"/>
      <w:pPr>
        <w:tabs>
          <w:tab w:val="left" w:pos="-420"/>
        </w:tabs>
        <w:ind w:left="3780" w:hanging="480"/>
      </w:pPr>
    </w:lvl>
    <w:lvl w:ilvl="7" w:tentative="0">
      <w:start w:val="1"/>
      <w:numFmt w:val="ideographTraditional"/>
      <w:lvlText w:val="%8、"/>
      <w:lvlJc w:val="left"/>
      <w:pPr>
        <w:tabs>
          <w:tab w:val="left" w:pos="-420"/>
        </w:tabs>
        <w:ind w:left="4260" w:hanging="480"/>
      </w:pPr>
    </w:lvl>
    <w:lvl w:ilvl="8" w:tentative="0">
      <w:start w:val="1"/>
      <w:numFmt w:val="lowerRoman"/>
      <w:lvlText w:val="%9."/>
      <w:lvlJc w:val="right"/>
      <w:pPr>
        <w:tabs>
          <w:tab w:val="left" w:pos="-420"/>
        </w:tabs>
        <w:ind w:left="4740" w:hanging="480"/>
      </w:pPr>
    </w:lvl>
  </w:abstractNum>
  <w:abstractNum w:abstractNumId="25">
    <w:nsid w:val="0A1559AC"/>
    <w:multiLevelType w:val="singleLevel"/>
    <w:tmpl w:val="0A1559AC"/>
    <w:lvl w:ilvl="0" w:tentative="0">
      <w:start w:val="1"/>
      <w:numFmt w:val="bullet"/>
      <w:lvlText w:val=""/>
      <w:lvlJc w:val="left"/>
      <w:pPr>
        <w:tabs>
          <w:tab w:val="left" w:pos="420"/>
        </w:tabs>
        <w:ind w:left="840" w:hanging="420"/>
      </w:pPr>
      <w:rPr>
        <w:rFonts w:hint="default" w:ascii="Wingdings" w:hAnsi="Wingdings"/>
      </w:rPr>
    </w:lvl>
  </w:abstractNum>
  <w:abstractNum w:abstractNumId="26">
    <w:nsid w:val="0A3825B6"/>
    <w:multiLevelType w:val="multilevel"/>
    <w:tmpl w:val="0A3825B6"/>
    <w:lvl w:ilvl="0" w:tentative="0">
      <w:start w:val="1"/>
      <w:numFmt w:val="taiwaneseCountingThousand"/>
      <w:lvlText w:val="%1、"/>
      <w:lvlJc w:val="left"/>
      <w:pPr>
        <w:ind w:left="720" w:hanging="480"/>
      </w:pPr>
      <w:rPr>
        <w:rFonts w:hint="eastAsia" w:ascii="黑体" w:hAnsi="黑体" w:eastAsia="黑体" w:cs="黑体"/>
        <w:sz w:val="32"/>
        <w:szCs w:val="32"/>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7">
    <w:nsid w:val="0C7477B9"/>
    <w:multiLevelType w:val="singleLevel"/>
    <w:tmpl w:val="0C7477B9"/>
    <w:lvl w:ilvl="0" w:tentative="0">
      <w:start w:val="1"/>
      <w:numFmt w:val="bullet"/>
      <w:lvlText w:val=""/>
      <w:lvlJc w:val="left"/>
      <w:pPr>
        <w:tabs>
          <w:tab w:val="left" w:pos="420"/>
        </w:tabs>
        <w:ind w:left="840" w:hanging="420"/>
      </w:pPr>
      <w:rPr>
        <w:rFonts w:hint="default" w:ascii="Wingdings" w:hAnsi="Wingdings"/>
      </w:rPr>
    </w:lvl>
  </w:abstractNum>
  <w:abstractNum w:abstractNumId="28">
    <w:nsid w:val="0E07553C"/>
    <w:multiLevelType w:val="singleLevel"/>
    <w:tmpl w:val="0E07553C"/>
    <w:lvl w:ilvl="0" w:tentative="0">
      <w:start w:val="1"/>
      <w:numFmt w:val="bullet"/>
      <w:lvlText w:val=""/>
      <w:lvlJc w:val="left"/>
      <w:pPr>
        <w:tabs>
          <w:tab w:val="left" w:pos="420"/>
        </w:tabs>
        <w:ind w:left="840" w:hanging="420"/>
      </w:pPr>
      <w:rPr>
        <w:rFonts w:hint="default" w:ascii="Wingdings" w:hAnsi="Wingdings"/>
      </w:rPr>
    </w:lvl>
  </w:abstractNum>
  <w:abstractNum w:abstractNumId="29">
    <w:nsid w:val="0F140B63"/>
    <w:multiLevelType w:val="multilevel"/>
    <w:tmpl w:val="0F140B63"/>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30">
    <w:nsid w:val="14ED7933"/>
    <w:multiLevelType w:val="multilevel"/>
    <w:tmpl w:val="14ED7933"/>
    <w:lvl w:ilvl="0" w:tentative="0">
      <w:start w:val="1"/>
      <w:numFmt w:val="decimalZero"/>
      <w:pStyle w:val="14"/>
      <w:lvlText w:val="R%1. "/>
      <w:lvlJc w:val="left"/>
      <w:pPr>
        <w:ind w:left="1213" w:hanging="362"/>
      </w:pPr>
      <w:rPr>
        <w:rFonts w:hint="eastAsia"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440" w:hanging="362"/>
      </w:pPr>
      <w:rPr>
        <w:rFonts w:hint="eastAsia"/>
      </w:rPr>
    </w:lvl>
    <w:lvl w:ilvl="2" w:tentative="0">
      <w:start w:val="1"/>
      <w:numFmt w:val="lowerRoman"/>
      <w:lvlText w:val="%3."/>
      <w:lvlJc w:val="right"/>
      <w:pPr>
        <w:ind w:left="1667" w:hanging="362"/>
      </w:pPr>
      <w:rPr>
        <w:rFonts w:hint="eastAsia"/>
      </w:rPr>
    </w:lvl>
    <w:lvl w:ilvl="3" w:tentative="0">
      <w:start w:val="1"/>
      <w:numFmt w:val="decimal"/>
      <w:lvlText w:val="%4."/>
      <w:lvlJc w:val="left"/>
      <w:pPr>
        <w:ind w:left="1894" w:hanging="362"/>
      </w:pPr>
      <w:rPr>
        <w:rFonts w:hint="eastAsia"/>
      </w:rPr>
    </w:lvl>
    <w:lvl w:ilvl="4" w:tentative="0">
      <w:start w:val="1"/>
      <w:numFmt w:val="lowerLetter"/>
      <w:lvlText w:val="%5."/>
      <w:lvlJc w:val="left"/>
      <w:pPr>
        <w:ind w:left="2121" w:hanging="362"/>
      </w:pPr>
      <w:rPr>
        <w:rFonts w:hint="eastAsia"/>
      </w:rPr>
    </w:lvl>
    <w:lvl w:ilvl="5" w:tentative="0">
      <w:start w:val="1"/>
      <w:numFmt w:val="lowerRoman"/>
      <w:lvlText w:val="%6."/>
      <w:lvlJc w:val="right"/>
      <w:pPr>
        <w:ind w:left="2348" w:hanging="362"/>
      </w:pPr>
      <w:rPr>
        <w:rFonts w:hint="eastAsia"/>
      </w:rPr>
    </w:lvl>
    <w:lvl w:ilvl="6" w:tentative="0">
      <w:start w:val="1"/>
      <w:numFmt w:val="decimal"/>
      <w:lvlText w:val="%7."/>
      <w:lvlJc w:val="left"/>
      <w:pPr>
        <w:ind w:left="2575" w:hanging="362"/>
      </w:pPr>
      <w:rPr>
        <w:rFonts w:hint="eastAsia"/>
      </w:rPr>
    </w:lvl>
    <w:lvl w:ilvl="7" w:tentative="0">
      <w:start w:val="1"/>
      <w:numFmt w:val="lowerLetter"/>
      <w:lvlText w:val="%8."/>
      <w:lvlJc w:val="left"/>
      <w:pPr>
        <w:ind w:left="2802" w:hanging="362"/>
      </w:pPr>
      <w:rPr>
        <w:rFonts w:hint="eastAsia"/>
      </w:rPr>
    </w:lvl>
    <w:lvl w:ilvl="8" w:tentative="0">
      <w:start w:val="1"/>
      <w:numFmt w:val="lowerRoman"/>
      <w:lvlText w:val="%9."/>
      <w:lvlJc w:val="right"/>
      <w:pPr>
        <w:ind w:left="3029" w:hanging="362"/>
      </w:pPr>
      <w:rPr>
        <w:rFonts w:hint="eastAsia"/>
      </w:rPr>
    </w:lvl>
  </w:abstractNum>
  <w:abstractNum w:abstractNumId="31">
    <w:nsid w:val="1E35E66C"/>
    <w:multiLevelType w:val="singleLevel"/>
    <w:tmpl w:val="1E35E66C"/>
    <w:lvl w:ilvl="0" w:tentative="0">
      <w:start w:val="1"/>
      <w:numFmt w:val="bullet"/>
      <w:lvlText w:val=""/>
      <w:lvlJc w:val="left"/>
      <w:pPr>
        <w:tabs>
          <w:tab w:val="left" w:pos="420"/>
        </w:tabs>
        <w:ind w:left="840" w:hanging="420"/>
      </w:pPr>
      <w:rPr>
        <w:rFonts w:hint="default" w:ascii="Wingdings" w:hAnsi="Wingdings"/>
      </w:rPr>
    </w:lvl>
  </w:abstractNum>
  <w:abstractNum w:abstractNumId="32">
    <w:nsid w:val="245E1E56"/>
    <w:multiLevelType w:val="singleLevel"/>
    <w:tmpl w:val="245E1E56"/>
    <w:lvl w:ilvl="0" w:tentative="0">
      <w:start w:val="1"/>
      <w:numFmt w:val="bullet"/>
      <w:lvlText w:val=""/>
      <w:lvlJc w:val="left"/>
      <w:pPr>
        <w:tabs>
          <w:tab w:val="left" w:pos="420"/>
        </w:tabs>
        <w:ind w:left="840" w:hanging="420"/>
      </w:pPr>
      <w:rPr>
        <w:rFonts w:hint="default" w:ascii="Wingdings" w:hAnsi="Wingdings"/>
      </w:rPr>
    </w:lvl>
  </w:abstractNum>
  <w:abstractNum w:abstractNumId="33">
    <w:nsid w:val="25B654F3"/>
    <w:multiLevelType w:val="multilevel"/>
    <w:tmpl w:val="25B654F3"/>
    <w:lvl w:ilvl="0" w:tentative="0">
      <w:start w:val="0"/>
      <w:numFmt w:val="bullet"/>
      <w:lvlText w:val=""/>
      <w:lvlJc w:val="left"/>
      <w:pPr>
        <w:ind w:left="133" w:hanging="420"/>
      </w:pPr>
      <w:rPr>
        <w:rFonts w:hint="default" w:ascii="Wingdings" w:hAnsi="Wingdings" w:eastAsia="Wingdings" w:cs="Wingdings"/>
        <w:w w:val="100"/>
        <w:sz w:val="21"/>
        <w:szCs w:val="21"/>
        <w:lang w:val="zh-CN" w:eastAsia="zh-CN" w:bidi="zh-CN"/>
      </w:rPr>
    </w:lvl>
    <w:lvl w:ilvl="1" w:tentative="0">
      <w:start w:val="0"/>
      <w:numFmt w:val="bullet"/>
      <w:lvlText w:val="•"/>
      <w:lvlJc w:val="left"/>
      <w:pPr>
        <w:ind w:left="1124" w:hanging="420"/>
      </w:pPr>
      <w:rPr>
        <w:rFonts w:hint="default"/>
        <w:lang w:val="zh-CN" w:eastAsia="zh-CN" w:bidi="zh-CN"/>
      </w:rPr>
    </w:lvl>
    <w:lvl w:ilvl="2" w:tentative="0">
      <w:start w:val="0"/>
      <w:numFmt w:val="bullet"/>
      <w:lvlText w:val="•"/>
      <w:lvlJc w:val="left"/>
      <w:pPr>
        <w:ind w:left="2109" w:hanging="420"/>
      </w:pPr>
      <w:rPr>
        <w:rFonts w:hint="default"/>
        <w:lang w:val="zh-CN" w:eastAsia="zh-CN" w:bidi="zh-CN"/>
      </w:rPr>
    </w:lvl>
    <w:lvl w:ilvl="3" w:tentative="0">
      <w:start w:val="0"/>
      <w:numFmt w:val="bullet"/>
      <w:lvlText w:val="•"/>
      <w:lvlJc w:val="left"/>
      <w:pPr>
        <w:ind w:left="3094" w:hanging="420"/>
      </w:pPr>
      <w:rPr>
        <w:rFonts w:hint="default"/>
        <w:lang w:val="zh-CN" w:eastAsia="zh-CN" w:bidi="zh-CN"/>
      </w:rPr>
    </w:lvl>
    <w:lvl w:ilvl="4" w:tentative="0">
      <w:start w:val="0"/>
      <w:numFmt w:val="bullet"/>
      <w:lvlText w:val="•"/>
      <w:lvlJc w:val="left"/>
      <w:pPr>
        <w:ind w:left="4079" w:hanging="420"/>
      </w:pPr>
      <w:rPr>
        <w:rFonts w:hint="default"/>
        <w:lang w:val="zh-CN" w:eastAsia="zh-CN" w:bidi="zh-CN"/>
      </w:rPr>
    </w:lvl>
    <w:lvl w:ilvl="5" w:tentative="0">
      <w:start w:val="0"/>
      <w:numFmt w:val="bullet"/>
      <w:lvlText w:val="•"/>
      <w:lvlJc w:val="left"/>
      <w:pPr>
        <w:ind w:left="5063" w:hanging="420"/>
      </w:pPr>
      <w:rPr>
        <w:rFonts w:hint="default"/>
        <w:lang w:val="zh-CN" w:eastAsia="zh-CN" w:bidi="zh-CN"/>
      </w:rPr>
    </w:lvl>
    <w:lvl w:ilvl="6" w:tentative="0">
      <w:start w:val="0"/>
      <w:numFmt w:val="bullet"/>
      <w:lvlText w:val="•"/>
      <w:lvlJc w:val="left"/>
      <w:pPr>
        <w:ind w:left="6048" w:hanging="420"/>
      </w:pPr>
      <w:rPr>
        <w:rFonts w:hint="default"/>
        <w:lang w:val="zh-CN" w:eastAsia="zh-CN" w:bidi="zh-CN"/>
      </w:rPr>
    </w:lvl>
    <w:lvl w:ilvl="7" w:tentative="0">
      <w:start w:val="0"/>
      <w:numFmt w:val="bullet"/>
      <w:lvlText w:val="•"/>
      <w:lvlJc w:val="left"/>
      <w:pPr>
        <w:ind w:left="7033" w:hanging="420"/>
      </w:pPr>
      <w:rPr>
        <w:rFonts w:hint="default"/>
        <w:lang w:val="zh-CN" w:eastAsia="zh-CN" w:bidi="zh-CN"/>
      </w:rPr>
    </w:lvl>
    <w:lvl w:ilvl="8" w:tentative="0">
      <w:start w:val="0"/>
      <w:numFmt w:val="bullet"/>
      <w:lvlText w:val="•"/>
      <w:lvlJc w:val="left"/>
      <w:pPr>
        <w:ind w:left="8018" w:hanging="420"/>
      </w:pPr>
      <w:rPr>
        <w:rFonts w:hint="default"/>
        <w:lang w:val="zh-CN" w:eastAsia="zh-CN" w:bidi="zh-CN"/>
      </w:rPr>
    </w:lvl>
  </w:abstractNum>
  <w:abstractNum w:abstractNumId="34">
    <w:nsid w:val="369D9DD8"/>
    <w:multiLevelType w:val="singleLevel"/>
    <w:tmpl w:val="369D9DD8"/>
    <w:lvl w:ilvl="0" w:tentative="0">
      <w:start w:val="1"/>
      <w:numFmt w:val="bullet"/>
      <w:lvlText w:val=""/>
      <w:lvlJc w:val="left"/>
      <w:pPr>
        <w:tabs>
          <w:tab w:val="left" w:pos="420"/>
        </w:tabs>
        <w:ind w:left="840" w:hanging="420"/>
      </w:pPr>
      <w:rPr>
        <w:rFonts w:hint="default" w:ascii="Wingdings" w:hAnsi="Wingdings"/>
      </w:rPr>
    </w:lvl>
  </w:abstractNum>
  <w:abstractNum w:abstractNumId="35">
    <w:nsid w:val="3A0AB784"/>
    <w:multiLevelType w:val="singleLevel"/>
    <w:tmpl w:val="3A0AB784"/>
    <w:lvl w:ilvl="0" w:tentative="0">
      <w:start w:val="1"/>
      <w:numFmt w:val="decimal"/>
      <w:suff w:val="nothing"/>
      <w:lvlText w:val="%1、"/>
      <w:lvlJc w:val="left"/>
    </w:lvl>
  </w:abstractNum>
  <w:abstractNum w:abstractNumId="36">
    <w:nsid w:val="3E6E4D17"/>
    <w:multiLevelType w:val="singleLevel"/>
    <w:tmpl w:val="3E6E4D17"/>
    <w:lvl w:ilvl="0" w:tentative="0">
      <w:start w:val="1"/>
      <w:numFmt w:val="decimal"/>
      <w:suff w:val="nothing"/>
      <w:lvlText w:val="%1、"/>
      <w:lvlJc w:val="left"/>
    </w:lvl>
  </w:abstractNum>
  <w:abstractNum w:abstractNumId="37">
    <w:nsid w:val="409ED944"/>
    <w:multiLevelType w:val="singleLevel"/>
    <w:tmpl w:val="409ED944"/>
    <w:lvl w:ilvl="0" w:tentative="0">
      <w:start w:val="1"/>
      <w:numFmt w:val="bullet"/>
      <w:lvlText w:val=""/>
      <w:lvlJc w:val="left"/>
      <w:pPr>
        <w:tabs>
          <w:tab w:val="left" w:pos="420"/>
        </w:tabs>
        <w:ind w:left="840" w:hanging="420"/>
      </w:pPr>
      <w:rPr>
        <w:rFonts w:hint="default" w:ascii="Wingdings" w:hAnsi="Wingdings"/>
      </w:rPr>
    </w:lvl>
  </w:abstractNum>
  <w:abstractNum w:abstractNumId="38">
    <w:nsid w:val="49BB9279"/>
    <w:multiLevelType w:val="singleLevel"/>
    <w:tmpl w:val="49BB9279"/>
    <w:lvl w:ilvl="0" w:tentative="0">
      <w:start w:val="1"/>
      <w:numFmt w:val="decimal"/>
      <w:suff w:val="nothing"/>
      <w:lvlText w:val="%1、"/>
      <w:lvlJc w:val="left"/>
    </w:lvl>
  </w:abstractNum>
  <w:abstractNum w:abstractNumId="39">
    <w:nsid w:val="5532A914"/>
    <w:multiLevelType w:val="singleLevel"/>
    <w:tmpl w:val="5532A914"/>
    <w:lvl w:ilvl="0" w:tentative="0">
      <w:start w:val="1"/>
      <w:numFmt w:val="bullet"/>
      <w:lvlText w:val=""/>
      <w:lvlJc w:val="left"/>
      <w:pPr>
        <w:tabs>
          <w:tab w:val="left" w:pos="840"/>
        </w:tabs>
        <w:ind w:left="1260" w:hanging="420"/>
      </w:pPr>
      <w:rPr>
        <w:rFonts w:hint="default" w:ascii="Wingdings" w:hAnsi="Wingdings"/>
      </w:rPr>
    </w:lvl>
  </w:abstractNum>
  <w:abstractNum w:abstractNumId="40">
    <w:nsid w:val="5DC6B791"/>
    <w:multiLevelType w:val="singleLevel"/>
    <w:tmpl w:val="5DC6B791"/>
    <w:lvl w:ilvl="0" w:tentative="0">
      <w:start w:val="1"/>
      <w:numFmt w:val="bullet"/>
      <w:lvlText w:val=""/>
      <w:lvlJc w:val="left"/>
      <w:pPr>
        <w:tabs>
          <w:tab w:val="left" w:pos="0"/>
        </w:tabs>
        <w:ind w:left="420" w:hanging="420"/>
      </w:pPr>
      <w:rPr>
        <w:rFonts w:hint="default" w:ascii="Wingdings" w:hAnsi="Wingdings"/>
      </w:rPr>
    </w:lvl>
  </w:abstractNum>
  <w:abstractNum w:abstractNumId="41">
    <w:nsid w:val="60D94C37"/>
    <w:multiLevelType w:val="singleLevel"/>
    <w:tmpl w:val="60D94C37"/>
    <w:lvl w:ilvl="0" w:tentative="0">
      <w:start w:val="1"/>
      <w:numFmt w:val="decimal"/>
      <w:suff w:val="nothing"/>
      <w:lvlText w:val="%1、"/>
      <w:lvlJc w:val="left"/>
    </w:lvl>
  </w:abstractNum>
  <w:abstractNum w:abstractNumId="42">
    <w:nsid w:val="640E3978"/>
    <w:multiLevelType w:val="multilevel"/>
    <w:tmpl w:val="640E3978"/>
    <w:lvl w:ilvl="0" w:tentative="0">
      <w:start w:val="1"/>
      <w:numFmt w:val="decimalZero"/>
      <w:pStyle w:val="13"/>
      <w:lvlText w:val="R%1. "/>
      <w:lvlJc w:val="left"/>
      <w:pPr>
        <w:ind w:left="1213" w:hanging="362"/>
      </w:pPr>
      <w:rPr>
        <w:rFonts w:hint="eastAsia"/>
        <w:b/>
        <w:bCs w:val="0"/>
        <w:i w:val="0"/>
        <w:iCs w:val="0"/>
        <w:caps w:val="0"/>
        <w:smallCaps w:val="0"/>
        <w:strike w:val="0"/>
        <w:dstrike w:val="0"/>
        <w:vanish w:val="0"/>
        <w:spacing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691" w:hanging="420"/>
      </w:pPr>
      <w:rPr>
        <w:rFonts w:hint="eastAsia"/>
      </w:rPr>
    </w:lvl>
    <w:lvl w:ilvl="2" w:tentative="0">
      <w:start w:val="1"/>
      <w:numFmt w:val="lowerRoman"/>
      <w:lvlText w:val="%3."/>
      <w:lvlJc w:val="right"/>
      <w:pPr>
        <w:ind w:left="2111" w:hanging="420"/>
      </w:pPr>
      <w:rPr>
        <w:rFonts w:hint="eastAsia"/>
      </w:rPr>
    </w:lvl>
    <w:lvl w:ilvl="3" w:tentative="0">
      <w:start w:val="1"/>
      <w:numFmt w:val="decimal"/>
      <w:lvlText w:val="%4."/>
      <w:lvlJc w:val="left"/>
      <w:pPr>
        <w:ind w:left="2531" w:hanging="420"/>
      </w:pPr>
      <w:rPr>
        <w:rFonts w:hint="eastAsia"/>
      </w:rPr>
    </w:lvl>
    <w:lvl w:ilvl="4" w:tentative="0">
      <w:start w:val="1"/>
      <w:numFmt w:val="lowerLetter"/>
      <w:lvlText w:val="%5)"/>
      <w:lvlJc w:val="left"/>
      <w:pPr>
        <w:ind w:left="2951" w:hanging="420"/>
      </w:pPr>
      <w:rPr>
        <w:rFonts w:hint="eastAsia"/>
      </w:rPr>
    </w:lvl>
    <w:lvl w:ilvl="5" w:tentative="0">
      <w:start w:val="1"/>
      <w:numFmt w:val="lowerRoman"/>
      <w:lvlText w:val="%6."/>
      <w:lvlJc w:val="right"/>
      <w:pPr>
        <w:ind w:left="3371" w:hanging="420"/>
      </w:pPr>
      <w:rPr>
        <w:rFonts w:hint="eastAsia"/>
      </w:rPr>
    </w:lvl>
    <w:lvl w:ilvl="6" w:tentative="0">
      <w:start w:val="1"/>
      <w:numFmt w:val="decimal"/>
      <w:lvlText w:val="%7."/>
      <w:lvlJc w:val="left"/>
      <w:pPr>
        <w:ind w:left="3791" w:hanging="420"/>
      </w:pPr>
      <w:rPr>
        <w:rFonts w:hint="eastAsia"/>
      </w:rPr>
    </w:lvl>
    <w:lvl w:ilvl="7" w:tentative="0">
      <w:start w:val="1"/>
      <w:numFmt w:val="lowerLetter"/>
      <w:lvlText w:val="%8)"/>
      <w:lvlJc w:val="left"/>
      <w:pPr>
        <w:ind w:left="4211" w:hanging="420"/>
      </w:pPr>
      <w:rPr>
        <w:rFonts w:hint="eastAsia"/>
      </w:rPr>
    </w:lvl>
    <w:lvl w:ilvl="8" w:tentative="0">
      <w:start w:val="1"/>
      <w:numFmt w:val="lowerRoman"/>
      <w:lvlText w:val="%9."/>
      <w:lvlJc w:val="right"/>
      <w:pPr>
        <w:ind w:left="4631" w:hanging="420"/>
      </w:pPr>
      <w:rPr>
        <w:rFonts w:hint="eastAsia"/>
      </w:rPr>
    </w:lvl>
  </w:abstractNum>
  <w:abstractNum w:abstractNumId="43">
    <w:nsid w:val="678945BA"/>
    <w:multiLevelType w:val="multilevel"/>
    <w:tmpl w:val="678945BA"/>
    <w:lvl w:ilvl="0" w:tentative="0">
      <w:start w:val="2"/>
      <w:numFmt w:val="bullet"/>
      <w:lvlText w:val=""/>
      <w:lvlJc w:val="left"/>
      <w:pPr>
        <w:tabs>
          <w:tab w:val="left" w:pos="-420"/>
        </w:tabs>
        <w:ind w:left="1140" w:hanging="360"/>
      </w:pPr>
      <w:rPr>
        <w:rFonts w:hint="default" w:ascii="Wingdings" w:hAnsi="Wingdings" w:eastAsia="等线" w:cstheme="minorBidi"/>
      </w:rPr>
    </w:lvl>
    <w:lvl w:ilvl="1" w:tentative="0">
      <w:start w:val="1"/>
      <w:numFmt w:val="bullet"/>
      <w:lvlText w:val=""/>
      <w:lvlJc w:val="left"/>
      <w:pPr>
        <w:tabs>
          <w:tab w:val="left" w:pos="-420"/>
        </w:tabs>
        <w:ind w:left="1740" w:hanging="480"/>
      </w:pPr>
      <w:rPr>
        <w:rFonts w:hint="default" w:ascii="Wingdings" w:hAnsi="Wingdings"/>
      </w:rPr>
    </w:lvl>
    <w:lvl w:ilvl="2" w:tentative="0">
      <w:start w:val="1"/>
      <w:numFmt w:val="bullet"/>
      <w:lvlText w:val=""/>
      <w:lvlJc w:val="left"/>
      <w:pPr>
        <w:tabs>
          <w:tab w:val="left" w:pos="-420"/>
        </w:tabs>
        <w:ind w:left="2220" w:hanging="480"/>
      </w:pPr>
      <w:rPr>
        <w:rFonts w:hint="default" w:ascii="Wingdings" w:hAnsi="Wingdings"/>
      </w:rPr>
    </w:lvl>
    <w:lvl w:ilvl="3" w:tentative="0">
      <w:start w:val="1"/>
      <w:numFmt w:val="bullet"/>
      <w:lvlText w:val=""/>
      <w:lvlJc w:val="left"/>
      <w:pPr>
        <w:tabs>
          <w:tab w:val="left" w:pos="-420"/>
        </w:tabs>
        <w:ind w:left="2700" w:hanging="480"/>
      </w:pPr>
      <w:rPr>
        <w:rFonts w:hint="default" w:ascii="Wingdings" w:hAnsi="Wingdings"/>
      </w:rPr>
    </w:lvl>
    <w:lvl w:ilvl="4" w:tentative="0">
      <w:start w:val="1"/>
      <w:numFmt w:val="bullet"/>
      <w:lvlText w:val=""/>
      <w:lvlJc w:val="left"/>
      <w:pPr>
        <w:tabs>
          <w:tab w:val="left" w:pos="-420"/>
        </w:tabs>
        <w:ind w:left="3180" w:hanging="480"/>
      </w:pPr>
      <w:rPr>
        <w:rFonts w:hint="default" w:ascii="Wingdings" w:hAnsi="Wingdings"/>
      </w:rPr>
    </w:lvl>
    <w:lvl w:ilvl="5" w:tentative="0">
      <w:start w:val="1"/>
      <w:numFmt w:val="bullet"/>
      <w:lvlText w:val=""/>
      <w:lvlJc w:val="left"/>
      <w:pPr>
        <w:tabs>
          <w:tab w:val="left" w:pos="-420"/>
        </w:tabs>
        <w:ind w:left="3660" w:hanging="480"/>
      </w:pPr>
      <w:rPr>
        <w:rFonts w:hint="default" w:ascii="Wingdings" w:hAnsi="Wingdings"/>
      </w:rPr>
    </w:lvl>
    <w:lvl w:ilvl="6" w:tentative="0">
      <w:start w:val="1"/>
      <w:numFmt w:val="bullet"/>
      <w:lvlText w:val=""/>
      <w:lvlJc w:val="left"/>
      <w:pPr>
        <w:tabs>
          <w:tab w:val="left" w:pos="-420"/>
        </w:tabs>
        <w:ind w:left="4140" w:hanging="480"/>
      </w:pPr>
      <w:rPr>
        <w:rFonts w:hint="default" w:ascii="Wingdings" w:hAnsi="Wingdings"/>
      </w:rPr>
    </w:lvl>
    <w:lvl w:ilvl="7" w:tentative="0">
      <w:start w:val="1"/>
      <w:numFmt w:val="bullet"/>
      <w:lvlText w:val=""/>
      <w:lvlJc w:val="left"/>
      <w:pPr>
        <w:tabs>
          <w:tab w:val="left" w:pos="-420"/>
        </w:tabs>
        <w:ind w:left="4620" w:hanging="480"/>
      </w:pPr>
      <w:rPr>
        <w:rFonts w:hint="default" w:ascii="Wingdings" w:hAnsi="Wingdings"/>
      </w:rPr>
    </w:lvl>
    <w:lvl w:ilvl="8" w:tentative="0">
      <w:start w:val="1"/>
      <w:numFmt w:val="bullet"/>
      <w:lvlText w:val=""/>
      <w:lvlJc w:val="left"/>
      <w:pPr>
        <w:tabs>
          <w:tab w:val="left" w:pos="-420"/>
        </w:tabs>
        <w:ind w:left="5100" w:hanging="480"/>
      </w:pPr>
      <w:rPr>
        <w:rFonts w:hint="default" w:ascii="Wingdings" w:hAnsi="Wingdings"/>
      </w:rPr>
    </w:lvl>
  </w:abstractNum>
  <w:abstractNum w:abstractNumId="44">
    <w:nsid w:val="71860CC2"/>
    <w:multiLevelType w:val="singleLevel"/>
    <w:tmpl w:val="71860CC2"/>
    <w:lvl w:ilvl="0" w:tentative="0">
      <w:start w:val="1"/>
      <w:numFmt w:val="bullet"/>
      <w:lvlText w:val=""/>
      <w:lvlJc w:val="left"/>
      <w:pPr>
        <w:tabs>
          <w:tab w:val="left" w:pos="420"/>
        </w:tabs>
        <w:ind w:left="840" w:hanging="420"/>
      </w:pPr>
      <w:rPr>
        <w:rFonts w:hint="default" w:ascii="Wingdings" w:hAnsi="Wingdings"/>
      </w:rPr>
    </w:lvl>
  </w:abstractNum>
  <w:abstractNum w:abstractNumId="45">
    <w:nsid w:val="71B779EF"/>
    <w:multiLevelType w:val="multilevel"/>
    <w:tmpl w:val="71B779EF"/>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260"/>
        </w:tabs>
        <w:ind w:left="1680" w:leftChars="0" w:hanging="420" w:firstLineChars="0"/>
      </w:pPr>
      <w:rPr>
        <w:rFonts w:hint="default" w:ascii="Wingdings" w:hAnsi="Wingdings"/>
      </w:rPr>
    </w:lvl>
    <w:lvl w:ilvl="2" w:tentative="0">
      <w:start w:val="1"/>
      <w:numFmt w:val="bullet"/>
      <w:lvlText w:val=""/>
      <w:lvlJc w:val="left"/>
      <w:pPr>
        <w:tabs>
          <w:tab w:val="left" w:pos="1680"/>
        </w:tabs>
        <w:ind w:left="2100" w:leftChars="0" w:hanging="420" w:firstLineChars="0"/>
      </w:pPr>
      <w:rPr>
        <w:rFonts w:hint="default" w:ascii="Wingdings" w:hAnsi="Wingdings"/>
      </w:rPr>
    </w:lvl>
    <w:lvl w:ilvl="3" w:tentative="0">
      <w:start w:val="1"/>
      <w:numFmt w:val="bullet"/>
      <w:lvlText w:val=""/>
      <w:lvlJc w:val="left"/>
      <w:pPr>
        <w:tabs>
          <w:tab w:val="left" w:pos="2100"/>
        </w:tabs>
        <w:ind w:left="2520" w:leftChars="0" w:hanging="420" w:firstLineChars="0"/>
      </w:pPr>
      <w:rPr>
        <w:rFonts w:hint="default" w:ascii="Wingdings" w:hAnsi="Wingdings"/>
      </w:rPr>
    </w:lvl>
    <w:lvl w:ilvl="4" w:tentative="0">
      <w:start w:val="1"/>
      <w:numFmt w:val="bullet"/>
      <w:lvlText w:val=""/>
      <w:lvlJc w:val="left"/>
      <w:pPr>
        <w:tabs>
          <w:tab w:val="left" w:pos="2520"/>
        </w:tabs>
        <w:ind w:left="2940" w:leftChars="0" w:hanging="420" w:firstLineChars="0"/>
      </w:pPr>
      <w:rPr>
        <w:rFonts w:hint="default" w:ascii="Wingdings" w:hAnsi="Wingdings"/>
      </w:rPr>
    </w:lvl>
    <w:lvl w:ilvl="5" w:tentative="0">
      <w:start w:val="1"/>
      <w:numFmt w:val="bullet"/>
      <w:lvlText w:val=""/>
      <w:lvlJc w:val="left"/>
      <w:pPr>
        <w:tabs>
          <w:tab w:val="left" w:pos="2940"/>
        </w:tabs>
        <w:ind w:left="3360" w:leftChars="0" w:hanging="420" w:firstLineChars="0"/>
      </w:pPr>
      <w:rPr>
        <w:rFonts w:hint="default" w:ascii="Wingdings" w:hAnsi="Wingdings"/>
      </w:rPr>
    </w:lvl>
    <w:lvl w:ilvl="6" w:tentative="0">
      <w:start w:val="1"/>
      <w:numFmt w:val="bullet"/>
      <w:lvlText w:val=""/>
      <w:lvlJc w:val="left"/>
      <w:pPr>
        <w:tabs>
          <w:tab w:val="left" w:pos="3360"/>
        </w:tabs>
        <w:ind w:left="3780" w:leftChars="0" w:hanging="420" w:firstLineChars="0"/>
      </w:pPr>
      <w:rPr>
        <w:rFonts w:hint="default" w:ascii="Wingdings" w:hAnsi="Wingdings"/>
      </w:rPr>
    </w:lvl>
    <w:lvl w:ilvl="7" w:tentative="0">
      <w:start w:val="1"/>
      <w:numFmt w:val="bullet"/>
      <w:lvlText w:val=""/>
      <w:lvlJc w:val="left"/>
      <w:pPr>
        <w:tabs>
          <w:tab w:val="left" w:pos="3780"/>
        </w:tabs>
        <w:ind w:left="4200" w:leftChars="0" w:hanging="420" w:firstLineChars="0"/>
      </w:pPr>
      <w:rPr>
        <w:rFonts w:hint="default" w:ascii="Wingdings" w:hAnsi="Wingdings"/>
      </w:rPr>
    </w:lvl>
    <w:lvl w:ilvl="8" w:tentative="0">
      <w:start w:val="1"/>
      <w:numFmt w:val="bullet"/>
      <w:lvlText w:val=""/>
      <w:lvlJc w:val="left"/>
      <w:pPr>
        <w:tabs>
          <w:tab w:val="left" w:pos="4200"/>
        </w:tabs>
        <w:ind w:left="4620" w:leftChars="0" w:hanging="420" w:firstLineChars="0"/>
      </w:pPr>
      <w:rPr>
        <w:rFonts w:hint="default" w:ascii="Wingdings" w:hAnsi="Wingdings"/>
      </w:rPr>
    </w:lvl>
  </w:abstractNum>
  <w:abstractNum w:abstractNumId="46">
    <w:nsid w:val="75DF0839"/>
    <w:multiLevelType w:val="multilevel"/>
    <w:tmpl w:val="75DF083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420"/>
        </w:tabs>
        <w:ind w:left="1260" w:leftChars="0" w:hanging="420" w:firstLineChars="0"/>
      </w:pPr>
      <w:rPr>
        <w:rFonts w:hint="default" w:ascii="Wingdings" w:hAnsi="Wingdings"/>
      </w:rPr>
    </w:lvl>
    <w:lvl w:ilvl="2" w:tentative="0">
      <w:start w:val="1"/>
      <w:numFmt w:val="bullet"/>
      <w:lvlText w:val=""/>
      <w:lvlJc w:val="left"/>
      <w:pPr>
        <w:tabs>
          <w:tab w:val="left" w:pos="840"/>
        </w:tabs>
        <w:ind w:left="1680" w:leftChars="0" w:hanging="420" w:firstLineChars="0"/>
      </w:pPr>
      <w:rPr>
        <w:rFonts w:hint="default" w:ascii="Wingdings" w:hAnsi="Wingdings"/>
      </w:rPr>
    </w:lvl>
    <w:lvl w:ilvl="3" w:tentative="0">
      <w:start w:val="1"/>
      <w:numFmt w:val="bullet"/>
      <w:lvlText w:val=""/>
      <w:lvlJc w:val="left"/>
      <w:pPr>
        <w:tabs>
          <w:tab w:val="left" w:pos="1260"/>
        </w:tabs>
        <w:ind w:left="2100" w:leftChars="0" w:hanging="420" w:firstLineChars="0"/>
      </w:pPr>
      <w:rPr>
        <w:rFonts w:hint="default" w:ascii="Wingdings" w:hAnsi="Wingdings"/>
      </w:rPr>
    </w:lvl>
    <w:lvl w:ilvl="4" w:tentative="0">
      <w:start w:val="1"/>
      <w:numFmt w:val="bullet"/>
      <w:lvlText w:val=""/>
      <w:lvlJc w:val="left"/>
      <w:pPr>
        <w:tabs>
          <w:tab w:val="left" w:pos="1680"/>
        </w:tabs>
        <w:ind w:left="2520" w:leftChars="0" w:hanging="420" w:firstLineChars="0"/>
      </w:pPr>
      <w:rPr>
        <w:rFonts w:hint="default" w:ascii="Wingdings" w:hAnsi="Wingdings"/>
      </w:rPr>
    </w:lvl>
    <w:lvl w:ilvl="5" w:tentative="0">
      <w:start w:val="1"/>
      <w:numFmt w:val="bullet"/>
      <w:lvlText w:val=""/>
      <w:lvlJc w:val="left"/>
      <w:pPr>
        <w:tabs>
          <w:tab w:val="left" w:pos="2100"/>
        </w:tabs>
        <w:ind w:left="2940" w:leftChars="0" w:hanging="420" w:firstLineChars="0"/>
      </w:pPr>
      <w:rPr>
        <w:rFonts w:hint="default" w:ascii="Wingdings" w:hAnsi="Wingdings"/>
      </w:rPr>
    </w:lvl>
    <w:lvl w:ilvl="6" w:tentative="0">
      <w:start w:val="1"/>
      <w:numFmt w:val="bullet"/>
      <w:lvlText w:val=""/>
      <w:lvlJc w:val="left"/>
      <w:pPr>
        <w:tabs>
          <w:tab w:val="left" w:pos="2520"/>
        </w:tabs>
        <w:ind w:left="3360" w:leftChars="0" w:hanging="420" w:firstLineChars="0"/>
      </w:pPr>
      <w:rPr>
        <w:rFonts w:hint="default" w:ascii="Wingdings" w:hAnsi="Wingdings"/>
      </w:rPr>
    </w:lvl>
    <w:lvl w:ilvl="7" w:tentative="0">
      <w:start w:val="1"/>
      <w:numFmt w:val="bullet"/>
      <w:lvlText w:val=""/>
      <w:lvlJc w:val="left"/>
      <w:pPr>
        <w:tabs>
          <w:tab w:val="left" w:pos="2940"/>
        </w:tabs>
        <w:ind w:left="3780" w:leftChars="0" w:hanging="420" w:firstLineChars="0"/>
      </w:pPr>
      <w:rPr>
        <w:rFonts w:hint="default" w:ascii="Wingdings" w:hAnsi="Wingdings"/>
      </w:rPr>
    </w:lvl>
    <w:lvl w:ilvl="8" w:tentative="0">
      <w:start w:val="1"/>
      <w:numFmt w:val="bullet"/>
      <w:lvlText w:val=""/>
      <w:lvlJc w:val="left"/>
      <w:pPr>
        <w:tabs>
          <w:tab w:val="left" w:pos="3360"/>
        </w:tabs>
        <w:ind w:left="4200" w:leftChars="0" w:hanging="420" w:firstLineChars="0"/>
      </w:pPr>
      <w:rPr>
        <w:rFonts w:hint="default" w:ascii="Wingdings" w:hAnsi="Wingdings"/>
      </w:rPr>
    </w:lvl>
  </w:abstractNum>
  <w:abstractNum w:abstractNumId="47">
    <w:nsid w:val="789F9C16"/>
    <w:multiLevelType w:val="singleLevel"/>
    <w:tmpl w:val="789F9C16"/>
    <w:lvl w:ilvl="0" w:tentative="0">
      <w:start w:val="1"/>
      <w:numFmt w:val="bullet"/>
      <w:lvlText w:val=""/>
      <w:lvlJc w:val="left"/>
      <w:pPr>
        <w:tabs>
          <w:tab w:val="left" w:pos="420"/>
        </w:tabs>
        <w:ind w:left="840" w:hanging="420"/>
      </w:pPr>
      <w:rPr>
        <w:rFonts w:hint="default" w:ascii="Wingdings" w:hAnsi="Wingdings"/>
      </w:rPr>
    </w:lvl>
  </w:abstractNum>
  <w:abstractNum w:abstractNumId="48">
    <w:nsid w:val="7B164970"/>
    <w:multiLevelType w:val="multilevel"/>
    <w:tmpl w:val="7B164970"/>
    <w:lvl w:ilvl="0" w:tentative="0">
      <w:start w:val="1"/>
      <w:numFmt w:val="decimalZero"/>
      <w:pStyle w:val="15"/>
      <w:lvlText w:val="T%1. "/>
      <w:lvlJc w:val="left"/>
      <w:pPr>
        <w:ind w:left="1211" w:hanging="360"/>
      </w:pPr>
      <w:rPr>
        <w:rFonts w:hint="eastAsia" w:ascii="思源黑体 CN Regular" w:hAnsi="思源黑体 CN Regular"/>
        <w:b/>
        <w:bCs w:val="0"/>
        <w:i w:val="0"/>
        <w:iCs w:val="0"/>
        <w:caps w:val="0"/>
        <w:smallCaps w:val="0"/>
        <w:strike w:val="0"/>
        <w:dstrike w:val="0"/>
        <w:vanish w:val="0"/>
        <w:color w:val="auto"/>
        <w:spacing w:val="0"/>
        <w:position w:val="0"/>
        <w:sz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2280" w:hanging="360"/>
      </w:pPr>
    </w:lvl>
    <w:lvl w:ilvl="2" w:tentative="0">
      <w:start w:val="1"/>
      <w:numFmt w:val="lowerRoman"/>
      <w:lvlText w:val="%3."/>
      <w:lvlJc w:val="right"/>
      <w:pPr>
        <w:ind w:left="3000" w:hanging="180"/>
      </w:pPr>
    </w:lvl>
    <w:lvl w:ilvl="3" w:tentative="0">
      <w:start w:val="1"/>
      <w:numFmt w:val="decimal"/>
      <w:lvlText w:val="%4."/>
      <w:lvlJc w:val="left"/>
      <w:pPr>
        <w:ind w:left="3720" w:hanging="360"/>
      </w:pPr>
    </w:lvl>
    <w:lvl w:ilvl="4" w:tentative="0">
      <w:start w:val="1"/>
      <w:numFmt w:val="lowerLetter"/>
      <w:lvlText w:val="%5."/>
      <w:lvlJc w:val="left"/>
      <w:pPr>
        <w:ind w:left="4440" w:hanging="360"/>
      </w:pPr>
    </w:lvl>
    <w:lvl w:ilvl="5" w:tentative="0">
      <w:start w:val="1"/>
      <w:numFmt w:val="lowerRoman"/>
      <w:lvlText w:val="%6."/>
      <w:lvlJc w:val="right"/>
      <w:pPr>
        <w:ind w:left="5160" w:hanging="180"/>
      </w:pPr>
    </w:lvl>
    <w:lvl w:ilvl="6" w:tentative="0">
      <w:start w:val="1"/>
      <w:numFmt w:val="decimal"/>
      <w:lvlText w:val="%7."/>
      <w:lvlJc w:val="left"/>
      <w:pPr>
        <w:ind w:left="5880" w:hanging="360"/>
      </w:pPr>
    </w:lvl>
    <w:lvl w:ilvl="7" w:tentative="0">
      <w:start w:val="1"/>
      <w:numFmt w:val="lowerLetter"/>
      <w:lvlText w:val="%8."/>
      <w:lvlJc w:val="left"/>
      <w:pPr>
        <w:ind w:left="6600" w:hanging="360"/>
      </w:pPr>
    </w:lvl>
    <w:lvl w:ilvl="8" w:tentative="0">
      <w:start w:val="1"/>
      <w:numFmt w:val="lowerRoman"/>
      <w:lvlText w:val="%9."/>
      <w:lvlJc w:val="right"/>
      <w:pPr>
        <w:ind w:left="7320" w:hanging="180"/>
      </w:pPr>
    </w:lvl>
  </w:abstractNum>
  <w:num w:numId="1">
    <w:abstractNumId w:val="42"/>
  </w:num>
  <w:num w:numId="2">
    <w:abstractNumId w:val="30"/>
  </w:num>
  <w:num w:numId="3">
    <w:abstractNumId w:val="48"/>
  </w:num>
  <w:num w:numId="4">
    <w:abstractNumId w:val="26"/>
  </w:num>
  <w:num w:numId="5">
    <w:abstractNumId w:val="8"/>
  </w:num>
  <w:num w:numId="6">
    <w:abstractNumId w:val="47"/>
  </w:num>
  <w:num w:numId="7">
    <w:abstractNumId w:val="32"/>
  </w:num>
  <w:num w:numId="8">
    <w:abstractNumId w:val="19"/>
  </w:num>
  <w:num w:numId="9">
    <w:abstractNumId w:val="31"/>
  </w:num>
  <w:num w:numId="10">
    <w:abstractNumId w:val="43"/>
  </w:num>
  <w:num w:numId="11">
    <w:abstractNumId w:val="39"/>
  </w:num>
  <w:num w:numId="12">
    <w:abstractNumId w:val="45"/>
  </w:num>
  <w:num w:numId="13">
    <w:abstractNumId w:val="16"/>
  </w:num>
  <w:num w:numId="14">
    <w:abstractNumId w:val="29"/>
  </w:num>
  <w:num w:numId="15">
    <w:abstractNumId w:val="24"/>
  </w:num>
  <w:num w:numId="16">
    <w:abstractNumId w:val="46"/>
  </w:num>
  <w:num w:numId="17">
    <w:abstractNumId w:val="10"/>
  </w:num>
  <w:num w:numId="18">
    <w:abstractNumId w:val="34"/>
  </w:num>
  <w:num w:numId="19">
    <w:abstractNumId w:val="14"/>
  </w:num>
  <w:num w:numId="20">
    <w:abstractNumId w:val="28"/>
  </w:num>
  <w:num w:numId="21">
    <w:abstractNumId w:val="17"/>
  </w:num>
  <w:num w:numId="22">
    <w:abstractNumId w:val="25"/>
  </w:num>
  <w:num w:numId="23">
    <w:abstractNumId w:val="27"/>
  </w:num>
  <w:num w:numId="24">
    <w:abstractNumId w:val="1"/>
  </w:num>
  <w:num w:numId="25">
    <w:abstractNumId w:val="2"/>
  </w:num>
  <w:num w:numId="26">
    <w:abstractNumId w:val="21"/>
  </w:num>
  <w:num w:numId="27">
    <w:abstractNumId w:val="3"/>
  </w:num>
  <w:num w:numId="28">
    <w:abstractNumId w:val="9"/>
  </w:num>
  <w:num w:numId="29">
    <w:abstractNumId w:val="5"/>
  </w:num>
  <w:num w:numId="30">
    <w:abstractNumId w:val="12"/>
  </w:num>
  <w:num w:numId="31">
    <w:abstractNumId w:val="6"/>
  </w:num>
  <w:num w:numId="32">
    <w:abstractNumId w:val="13"/>
  </w:num>
  <w:num w:numId="33">
    <w:abstractNumId w:val="4"/>
  </w:num>
  <w:num w:numId="34">
    <w:abstractNumId w:val="37"/>
  </w:num>
  <w:num w:numId="35">
    <w:abstractNumId w:val="40"/>
  </w:num>
  <w:num w:numId="36">
    <w:abstractNumId w:val="44"/>
  </w:num>
  <w:num w:numId="37">
    <w:abstractNumId w:val="0"/>
  </w:num>
  <w:num w:numId="38">
    <w:abstractNumId w:val="15"/>
  </w:num>
  <w:num w:numId="39">
    <w:abstractNumId w:val="18"/>
  </w:num>
  <w:num w:numId="40">
    <w:abstractNumId w:val="11"/>
  </w:num>
  <w:num w:numId="41">
    <w:abstractNumId w:val="20"/>
  </w:num>
  <w:num w:numId="42">
    <w:abstractNumId w:val="35"/>
  </w:num>
  <w:num w:numId="43">
    <w:abstractNumId w:val="41"/>
  </w:num>
  <w:num w:numId="44">
    <w:abstractNumId w:val="36"/>
  </w:num>
  <w:num w:numId="45">
    <w:abstractNumId w:val="38"/>
  </w:num>
  <w:num w:numId="46">
    <w:abstractNumId w:val="7"/>
  </w:num>
  <w:num w:numId="47">
    <w:abstractNumId w:val="22"/>
  </w:num>
  <w:num w:numId="48">
    <w:abstractNumId w:val="23"/>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8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5A6"/>
    <w:rsid w:val="00006355"/>
    <w:rsid w:val="00025F67"/>
    <w:rsid w:val="00033ADA"/>
    <w:rsid w:val="00034E2D"/>
    <w:rsid w:val="00045782"/>
    <w:rsid w:val="000521E8"/>
    <w:rsid w:val="00062525"/>
    <w:rsid w:val="00092557"/>
    <w:rsid w:val="00095AB0"/>
    <w:rsid w:val="000A5A9F"/>
    <w:rsid w:val="000B4377"/>
    <w:rsid w:val="000F153D"/>
    <w:rsid w:val="000F4B2A"/>
    <w:rsid w:val="000F593A"/>
    <w:rsid w:val="000F5B30"/>
    <w:rsid w:val="0010211B"/>
    <w:rsid w:val="0010452C"/>
    <w:rsid w:val="001269D8"/>
    <w:rsid w:val="00134D28"/>
    <w:rsid w:val="0014174A"/>
    <w:rsid w:val="00146624"/>
    <w:rsid w:val="001A46E9"/>
    <w:rsid w:val="001B14EB"/>
    <w:rsid w:val="001B151C"/>
    <w:rsid w:val="001B3C3F"/>
    <w:rsid w:val="001B63AA"/>
    <w:rsid w:val="001B6563"/>
    <w:rsid w:val="001C4E90"/>
    <w:rsid w:val="00200BF6"/>
    <w:rsid w:val="00204E5B"/>
    <w:rsid w:val="00274234"/>
    <w:rsid w:val="00274558"/>
    <w:rsid w:val="00284254"/>
    <w:rsid w:val="00294538"/>
    <w:rsid w:val="002B3724"/>
    <w:rsid w:val="002B3B22"/>
    <w:rsid w:val="002C532D"/>
    <w:rsid w:val="002E008C"/>
    <w:rsid w:val="002E2897"/>
    <w:rsid w:val="002E7664"/>
    <w:rsid w:val="00302A8C"/>
    <w:rsid w:val="00303F34"/>
    <w:rsid w:val="00314C75"/>
    <w:rsid w:val="00340A9C"/>
    <w:rsid w:val="00342BDB"/>
    <w:rsid w:val="00343B40"/>
    <w:rsid w:val="00351ADC"/>
    <w:rsid w:val="00353020"/>
    <w:rsid w:val="00367E20"/>
    <w:rsid w:val="00381860"/>
    <w:rsid w:val="00381B2A"/>
    <w:rsid w:val="00397148"/>
    <w:rsid w:val="003A70AE"/>
    <w:rsid w:val="003B1AAD"/>
    <w:rsid w:val="003B2ADF"/>
    <w:rsid w:val="003B62B6"/>
    <w:rsid w:val="003C11BD"/>
    <w:rsid w:val="003C2474"/>
    <w:rsid w:val="003C5FBB"/>
    <w:rsid w:val="003E6EA6"/>
    <w:rsid w:val="003F52E7"/>
    <w:rsid w:val="003F5BDE"/>
    <w:rsid w:val="004122A2"/>
    <w:rsid w:val="00412D6E"/>
    <w:rsid w:val="00427AB6"/>
    <w:rsid w:val="00434F45"/>
    <w:rsid w:val="00437960"/>
    <w:rsid w:val="00444811"/>
    <w:rsid w:val="004529FA"/>
    <w:rsid w:val="00453D7E"/>
    <w:rsid w:val="0045469D"/>
    <w:rsid w:val="0046598E"/>
    <w:rsid w:val="00474A38"/>
    <w:rsid w:val="00490048"/>
    <w:rsid w:val="004911EF"/>
    <w:rsid w:val="00492530"/>
    <w:rsid w:val="004C1EDA"/>
    <w:rsid w:val="004C62DC"/>
    <w:rsid w:val="004D148E"/>
    <w:rsid w:val="004D2986"/>
    <w:rsid w:val="004E25AC"/>
    <w:rsid w:val="004E3AA0"/>
    <w:rsid w:val="004F3142"/>
    <w:rsid w:val="0051101E"/>
    <w:rsid w:val="00530EDA"/>
    <w:rsid w:val="00533EFE"/>
    <w:rsid w:val="00564D0F"/>
    <w:rsid w:val="0056518B"/>
    <w:rsid w:val="0056725B"/>
    <w:rsid w:val="00567C97"/>
    <w:rsid w:val="005700B4"/>
    <w:rsid w:val="00570D82"/>
    <w:rsid w:val="0057642E"/>
    <w:rsid w:val="005777F9"/>
    <w:rsid w:val="00590E27"/>
    <w:rsid w:val="00594C36"/>
    <w:rsid w:val="005A0FCB"/>
    <w:rsid w:val="005A3F9C"/>
    <w:rsid w:val="005B260D"/>
    <w:rsid w:val="005C00E6"/>
    <w:rsid w:val="005C73DB"/>
    <w:rsid w:val="005C7D64"/>
    <w:rsid w:val="005F4E99"/>
    <w:rsid w:val="00604FC0"/>
    <w:rsid w:val="00626D85"/>
    <w:rsid w:val="00636C5A"/>
    <w:rsid w:val="00647564"/>
    <w:rsid w:val="006536C1"/>
    <w:rsid w:val="0065379E"/>
    <w:rsid w:val="0066029F"/>
    <w:rsid w:val="00677354"/>
    <w:rsid w:val="006773C8"/>
    <w:rsid w:val="006A0E88"/>
    <w:rsid w:val="006A7B35"/>
    <w:rsid w:val="006B07F5"/>
    <w:rsid w:val="006D3D42"/>
    <w:rsid w:val="006F3E6A"/>
    <w:rsid w:val="00712604"/>
    <w:rsid w:val="007138BF"/>
    <w:rsid w:val="0071728E"/>
    <w:rsid w:val="0072287E"/>
    <w:rsid w:val="007379CF"/>
    <w:rsid w:val="00743377"/>
    <w:rsid w:val="007444B3"/>
    <w:rsid w:val="007606BD"/>
    <w:rsid w:val="00762468"/>
    <w:rsid w:val="0077131E"/>
    <w:rsid w:val="00771C0B"/>
    <w:rsid w:val="007726D0"/>
    <w:rsid w:val="00775EA9"/>
    <w:rsid w:val="00777215"/>
    <w:rsid w:val="00781F0D"/>
    <w:rsid w:val="007919E7"/>
    <w:rsid w:val="00794D47"/>
    <w:rsid w:val="007A0D7B"/>
    <w:rsid w:val="007B4B5D"/>
    <w:rsid w:val="007C17A2"/>
    <w:rsid w:val="007C55C5"/>
    <w:rsid w:val="007D0058"/>
    <w:rsid w:val="007D0711"/>
    <w:rsid w:val="007E4C95"/>
    <w:rsid w:val="007F1FFA"/>
    <w:rsid w:val="008512A3"/>
    <w:rsid w:val="008544B3"/>
    <w:rsid w:val="00873A9F"/>
    <w:rsid w:val="00880C1A"/>
    <w:rsid w:val="00881F98"/>
    <w:rsid w:val="008968AD"/>
    <w:rsid w:val="008A3D6B"/>
    <w:rsid w:val="008A7F18"/>
    <w:rsid w:val="008F533D"/>
    <w:rsid w:val="00911469"/>
    <w:rsid w:val="00915827"/>
    <w:rsid w:val="009323E8"/>
    <w:rsid w:val="00962237"/>
    <w:rsid w:val="0099092B"/>
    <w:rsid w:val="00990D30"/>
    <w:rsid w:val="0099215F"/>
    <w:rsid w:val="009A6C71"/>
    <w:rsid w:val="009D10C6"/>
    <w:rsid w:val="009D2436"/>
    <w:rsid w:val="009D509A"/>
    <w:rsid w:val="009E01FD"/>
    <w:rsid w:val="009E0ED2"/>
    <w:rsid w:val="009F1D75"/>
    <w:rsid w:val="00A00924"/>
    <w:rsid w:val="00A207F5"/>
    <w:rsid w:val="00A2376A"/>
    <w:rsid w:val="00A3002C"/>
    <w:rsid w:val="00A45BE2"/>
    <w:rsid w:val="00A51CB7"/>
    <w:rsid w:val="00A73E41"/>
    <w:rsid w:val="00A77533"/>
    <w:rsid w:val="00AA21A5"/>
    <w:rsid w:val="00AB1260"/>
    <w:rsid w:val="00AD1581"/>
    <w:rsid w:val="00AE0E5B"/>
    <w:rsid w:val="00AF3625"/>
    <w:rsid w:val="00B03821"/>
    <w:rsid w:val="00B03D2C"/>
    <w:rsid w:val="00B13C9B"/>
    <w:rsid w:val="00B17F13"/>
    <w:rsid w:val="00B207B4"/>
    <w:rsid w:val="00B3644A"/>
    <w:rsid w:val="00B632B8"/>
    <w:rsid w:val="00B87344"/>
    <w:rsid w:val="00BA13C1"/>
    <w:rsid w:val="00BB5FBF"/>
    <w:rsid w:val="00BC626F"/>
    <w:rsid w:val="00BD0237"/>
    <w:rsid w:val="00BD0D20"/>
    <w:rsid w:val="00BE0880"/>
    <w:rsid w:val="00BE199D"/>
    <w:rsid w:val="00BE3AE6"/>
    <w:rsid w:val="00BE5B1D"/>
    <w:rsid w:val="00BF4AE1"/>
    <w:rsid w:val="00BF5677"/>
    <w:rsid w:val="00C01C29"/>
    <w:rsid w:val="00C10CFC"/>
    <w:rsid w:val="00C248F3"/>
    <w:rsid w:val="00C261F2"/>
    <w:rsid w:val="00C27769"/>
    <w:rsid w:val="00C44711"/>
    <w:rsid w:val="00C45748"/>
    <w:rsid w:val="00C54E98"/>
    <w:rsid w:val="00C62670"/>
    <w:rsid w:val="00C72341"/>
    <w:rsid w:val="00C750BF"/>
    <w:rsid w:val="00C816D2"/>
    <w:rsid w:val="00C92D4E"/>
    <w:rsid w:val="00CB0822"/>
    <w:rsid w:val="00CB7560"/>
    <w:rsid w:val="00CC4F97"/>
    <w:rsid w:val="00CC77AA"/>
    <w:rsid w:val="00CD3EC2"/>
    <w:rsid w:val="00CD49E2"/>
    <w:rsid w:val="00CE7754"/>
    <w:rsid w:val="00CF35A1"/>
    <w:rsid w:val="00CF436B"/>
    <w:rsid w:val="00CF53CB"/>
    <w:rsid w:val="00CF5441"/>
    <w:rsid w:val="00D131F4"/>
    <w:rsid w:val="00D24B2D"/>
    <w:rsid w:val="00D24E90"/>
    <w:rsid w:val="00D25F5D"/>
    <w:rsid w:val="00D35D53"/>
    <w:rsid w:val="00D37540"/>
    <w:rsid w:val="00D5398A"/>
    <w:rsid w:val="00D60894"/>
    <w:rsid w:val="00D615B9"/>
    <w:rsid w:val="00D93AE6"/>
    <w:rsid w:val="00D97B4F"/>
    <w:rsid w:val="00DA3305"/>
    <w:rsid w:val="00DB2EBD"/>
    <w:rsid w:val="00DB3F9E"/>
    <w:rsid w:val="00DB618F"/>
    <w:rsid w:val="00DB70EE"/>
    <w:rsid w:val="00DC3CA7"/>
    <w:rsid w:val="00DC70CD"/>
    <w:rsid w:val="00DD4EBA"/>
    <w:rsid w:val="00DF1537"/>
    <w:rsid w:val="00E03F96"/>
    <w:rsid w:val="00E1078B"/>
    <w:rsid w:val="00E13BC4"/>
    <w:rsid w:val="00E165A6"/>
    <w:rsid w:val="00E248B4"/>
    <w:rsid w:val="00E601A7"/>
    <w:rsid w:val="00E61481"/>
    <w:rsid w:val="00E74AC9"/>
    <w:rsid w:val="00E77329"/>
    <w:rsid w:val="00EA0ADA"/>
    <w:rsid w:val="00EB5FD7"/>
    <w:rsid w:val="00EC3020"/>
    <w:rsid w:val="00ED3231"/>
    <w:rsid w:val="00ED5A7B"/>
    <w:rsid w:val="00ED5B0C"/>
    <w:rsid w:val="00ED6B76"/>
    <w:rsid w:val="00ED7BE8"/>
    <w:rsid w:val="00EE55CB"/>
    <w:rsid w:val="00EF173E"/>
    <w:rsid w:val="00EF3CE5"/>
    <w:rsid w:val="00EF3EDC"/>
    <w:rsid w:val="00EF76C1"/>
    <w:rsid w:val="00F04EC7"/>
    <w:rsid w:val="00F157A3"/>
    <w:rsid w:val="00F2197A"/>
    <w:rsid w:val="00F327BC"/>
    <w:rsid w:val="00F352B1"/>
    <w:rsid w:val="00F3565E"/>
    <w:rsid w:val="00F558D2"/>
    <w:rsid w:val="00F72248"/>
    <w:rsid w:val="00F829D7"/>
    <w:rsid w:val="00F83B2A"/>
    <w:rsid w:val="00F91259"/>
    <w:rsid w:val="00F91424"/>
    <w:rsid w:val="00FA703A"/>
    <w:rsid w:val="00FB5843"/>
    <w:rsid w:val="00FD1E4D"/>
    <w:rsid w:val="00FF3F58"/>
    <w:rsid w:val="04810C93"/>
    <w:rsid w:val="04954297"/>
    <w:rsid w:val="09554A11"/>
    <w:rsid w:val="09CA4F93"/>
    <w:rsid w:val="0E653000"/>
    <w:rsid w:val="0F3550C8"/>
    <w:rsid w:val="13F84BF4"/>
    <w:rsid w:val="152543B4"/>
    <w:rsid w:val="19A106CF"/>
    <w:rsid w:val="1FA96584"/>
    <w:rsid w:val="201062F0"/>
    <w:rsid w:val="248226DD"/>
    <w:rsid w:val="27C91B9A"/>
    <w:rsid w:val="2CF83A1F"/>
    <w:rsid w:val="2E8359E8"/>
    <w:rsid w:val="2E861799"/>
    <w:rsid w:val="33457829"/>
    <w:rsid w:val="38EF319E"/>
    <w:rsid w:val="3B0C4FC6"/>
    <w:rsid w:val="3C113B5C"/>
    <w:rsid w:val="3D104FC1"/>
    <w:rsid w:val="3E2B4B8D"/>
    <w:rsid w:val="401922B5"/>
    <w:rsid w:val="44A67564"/>
    <w:rsid w:val="45822F95"/>
    <w:rsid w:val="52602DDE"/>
    <w:rsid w:val="52C97C12"/>
    <w:rsid w:val="55267AAA"/>
    <w:rsid w:val="556C4BFB"/>
    <w:rsid w:val="57884418"/>
    <w:rsid w:val="58F74CC1"/>
    <w:rsid w:val="601654D5"/>
    <w:rsid w:val="61AD3C17"/>
    <w:rsid w:val="667275D0"/>
    <w:rsid w:val="68BD4910"/>
    <w:rsid w:val="6F1259B7"/>
    <w:rsid w:val="7026309C"/>
    <w:rsid w:val="733C6012"/>
    <w:rsid w:val="77424F63"/>
    <w:rsid w:val="7DF75793"/>
    <w:rsid w:val="7F4770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2"/>
      <w:lang w:val="en-US" w:eastAsia="zh-TW"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pPr>
    <w:rPr>
      <w:sz w:val="20"/>
      <w:szCs w:val="20"/>
    </w:rPr>
  </w:style>
  <w:style w:type="paragraph" w:styleId="3">
    <w:name w:val="header"/>
    <w:basedOn w:val="1"/>
    <w:link w:val="11"/>
    <w:unhideWhenUsed/>
    <w:qFormat/>
    <w:uiPriority w:val="99"/>
    <w:pPr>
      <w:tabs>
        <w:tab w:val="center" w:pos="4153"/>
        <w:tab w:val="right" w:pos="8306"/>
      </w:tabs>
      <w:snapToGrid w:val="0"/>
    </w:pPr>
    <w:rPr>
      <w:sz w:val="20"/>
      <w:szCs w:val="20"/>
    </w:rPr>
  </w:style>
  <w:style w:type="paragraph" w:styleId="4">
    <w:name w:val="toc 1"/>
    <w:basedOn w:val="1"/>
    <w:next w:val="1"/>
    <w:semiHidden/>
    <w:unhideWhenUsed/>
    <w:uiPriority w:val="39"/>
  </w:style>
  <w:style w:type="paragraph" w:styleId="5">
    <w:name w:val="toc 2"/>
    <w:basedOn w:val="1"/>
    <w:next w:val="1"/>
    <w:semiHidden/>
    <w:unhideWhenUsed/>
    <w:uiPriority w:val="39"/>
    <w:pPr>
      <w:ind w:left="420" w:leftChars="200"/>
    </w:p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480" w:leftChars="200"/>
    </w:pPr>
  </w:style>
  <w:style w:type="paragraph" w:customStyle="1" w:styleId="10">
    <w:name w:val="Table Paragraph"/>
    <w:basedOn w:val="1"/>
    <w:qFormat/>
    <w:uiPriority w:val="1"/>
    <w:pPr>
      <w:autoSpaceDE w:val="0"/>
      <w:autoSpaceDN w:val="0"/>
    </w:pPr>
    <w:rPr>
      <w:rFonts w:ascii="宋体" w:hAnsi="宋体" w:eastAsia="宋体" w:cs="宋体"/>
      <w:kern w:val="0"/>
      <w:sz w:val="22"/>
      <w:lang w:val="zh-CN" w:eastAsia="zh-CN" w:bidi="zh-CN"/>
    </w:rPr>
  </w:style>
  <w:style w:type="character" w:customStyle="1" w:styleId="11">
    <w:name w:val="Header Char"/>
    <w:basedOn w:val="8"/>
    <w:link w:val="3"/>
    <w:qFormat/>
    <w:uiPriority w:val="99"/>
    <w:rPr>
      <w:sz w:val="20"/>
      <w:szCs w:val="20"/>
    </w:rPr>
  </w:style>
  <w:style w:type="character" w:customStyle="1" w:styleId="12">
    <w:name w:val="Footer Char"/>
    <w:basedOn w:val="8"/>
    <w:link w:val="2"/>
    <w:qFormat/>
    <w:uiPriority w:val="99"/>
    <w:rPr>
      <w:sz w:val="20"/>
      <w:szCs w:val="20"/>
    </w:rPr>
  </w:style>
  <w:style w:type="paragraph" w:customStyle="1" w:styleId="13">
    <w:name w:val="CN规则"/>
    <w:basedOn w:val="14"/>
    <w:qFormat/>
    <w:uiPriority w:val="0"/>
    <w:pPr>
      <w:numPr>
        <w:ilvl w:val="0"/>
        <w:numId w:val="1"/>
      </w:numPr>
      <w:ind w:left="0" w:firstLine="200"/>
    </w:pPr>
  </w:style>
  <w:style w:type="paragraph" w:customStyle="1" w:styleId="14">
    <w:name w:val="规则"/>
    <w:basedOn w:val="15"/>
    <w:qFormat/>
    <w:uiPriority w:val="0"/>
    <w:pPr>
      <w:numPr>
        <w:ilvl w:val="0"/>
        <w:numId w:val="2"/>
      </w:numPr>
    </w:pPr>
    <w:rPr>
      <w:rFonts w:cs="Arial"/>
      <w14:scene3d>
        <w14:lightRig w14:rig="threePt" w14:dir="t">
          <w14:rot w14:lat="0" w14:lon="0" w14:rev="0"/>
        </w14:lightRig>
      </w14:scene3d>
    </w:rPr>
  </w:style>
  <w:style w:type="paragraph" w:customStyle="1" w:styleId="15">
    <w:name w:val="技术规范"/>
    <w:basedOn w:val="1"/>
    <w:qFormat/>
    <w:uiPriority w:val="0"/>
    <w:pPr>
      <w:numPr>
        <w:ilvl w:val="0"/>
        <w:numId w:val="3"/>
      </w:numPr>
      <w:spacing w:line="420" w:lineRule="exact"/>
      <w:ind w:left="0" w:firstLine="200" w:firstLineChars="200"/>
    </w:pPr>
    <w:rPr>
      <w:rFonts w:cs="微软雅黑"/>
      <w:sz w:val="24"/>
      <w:szCs w:val="21"/>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42A65B-59BF-4BC0-953B-F75AF02D7C5E}">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6098</Words>
  <Characters>6451</Characters>
  <Lines>50</Lines>
  <Paragraphs>14</Paragraphs>
  <TotalTime>0</TotalTime>
  <ScaleCrop>false</ScaleCrop>
  <LinksUpToDate>false</LinksUpToDate>
  <CharactersWithSpaces>6605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2024-12-01T11:39:00Z</dcterms:created>
  <dc:creator>USER</dc:creator>
  <cp:lastModifiedBy>Reset</cp:lastModifiedBy>
  <dcterms:modified xsi:type="dcterms:W3CDTF">2025-11-18T02:39:59Z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eyJoZGlkIjoiZGRmNDg4ODA4MTgwZGNiMDI0YjNhZGNkNDFlYzFhNTYiLCJ1c2VySWQiOiI0NTg1MzMwMjYifQ==</vt:lpwstr>
  </property>
  <property fmtid="{D5CDD505-2E9C-101B-9397-08002B2CF9AE}" pid="3" name="KSOProductBuildVer">
    <vt:lpwstr>2052-12.1.0.23542</vt:lpwstr>
  </property>
  <property fmtid="{D5CDD505-2E9C-101B-9397-08002B2CF9AE}" pid="4" name="ICV">
    <vt:lpwstr>CF2B6EAC87694AA4999717A8DB16A7C8_12</vt:lpwstr>
  </property>
</Properties>
</file>