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0" w:firstLineChars="0"/>
        <w:jc w:val="right"/>
        <w:textAlignment w:val="auto"/>
        <w:rPr>
          <w:rFonts w:hint="eastAsia" w:ascii="仿宋" w:hAnsi="仿宋" w:eastAsia="仿宋" w:cs="仿宋"/>
          <w:bCs/>
          <w:color w:val="auto"/>
          <w:spacing w:val="0"/>
          <w:w w:val="10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0" w:firstLineChars="0"/>
        <w:jc w:val="right"/>
        <w:textAlignment w:val="auto"/>
        <w:rPr>
          <w:rFonts w:hint="eastAsia" w:ascii="仿宋" w:hAnsi="仿宋" w:eastAsia="仿宋" w:cs="仿宋"/>
          <w:bCs/>
          <w:color w:val="auto"/>
          <w:spacing w:val="-11"/>
          <w:w w:val="10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0" w:firstLineChars="0"/>
        <w:jc w:val="right"/>
        <w:textAlignment w:val="auto"/>
        <w:rPr>
          <w:rFonts w:hint="eastAsia" w:ascii="仿宋" w:hAnsi="仿宋" w:eastAsia="仿宋" w:cs="仿宋"/>
          <w:bCs/>
          <w:color w:val="auto"/>
          <w:spacing w:val="-11"/>
          <w:w w:val="100"/>
          <w:sz w:val="32"/>
          <w:szCs w:val="32"/>
          <w:lang w:val="en-US" w:eastAsia="zh-CN"/>
        </w:rPr>
      </w:pPr>
    </w:p>
    <w:p>
      <w:pPr>
        <w:pStyle w:val="5"/>
        <w:keepNext w:val="0"/>
        <w:keepLines w:val="0"/>
        <w:pageBreakBefore w:val="0"/>
        <w:widowControl w:val="0"/>
        <w:kinsoku/>
        <w:wordWrap/>
        <w:overflowPunct/>
        <w:topLinePunct w:val="0"/>
        <w:autoSpaceDE/>
        <w:autoSpaceDN/>
        <w:bidi w:val="0"/>
        <w:spacing w:line="540" w:lineRule="exact"/>
        <w:ind w:left="0" w:leftChars="0" w:firstLine="0" w:firstLineChars="0"/>
        <w:jc w:val="righ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黔教办函</w:t>
      </w:r>
      <w:r>
        <w:rPr>
          <w:rFonts w:hint="eastAsia" w:ascii="仿宋" w:hAnsi="仿宋" w:eastAsia="仿宋" w:cs="仿宋"/>
          <w:color w:val="auto"/>
          <w:sz w:val="32"/>
          <w:szCs w:val="32"/>
          <w:lang w:val="en-US" w:eastAsia="zh-CN"/>
        </w:rPr>
        <w:t>〔2025〕2号</w:t>
      </w:r>
    </w:p>
    <w:p>
      <w:pPr>
        <w:keepNext w:val="0"/>
        <w:keepLines w:val="0"/>
        <w:pageBreakBefore w:val="0"/>
        <w:widowControl w:val="0"/>
        <w:kinsoku/>
        <w:wordWrap/>
        <w:overflowPunct/>
        <w:topLinePunct w:val="0"/>
        <w:autoSpaceDE/>
        <w:autoSpaceDN/>
        <w:bidi w:val="0"/>
        <w:spacing w:line="540" w:lineRule="exact"/>
        <w:ind w:left="0" w:leftChars="0" w:firstLine="0" w:firstLineChars="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rPr>
          <w:rFonts w:hint="eastAsia" w:ascii="方正小标宋简体" w:hAnsi="方正小标宋简体" w:eastAsia="方正小标宋简体" w:cs="方正小标宋简体"/>
          <w:bCs/>
          <w:color w:val="auto"/>
          <w:spacing w:val="0"/>
          <w:w w:val="96"/>
          <w:sz w:val="44"/>
          <w:szCs w:val="44"/>
          <w:lang w:val="zh-CN"/>
        </w:rPr>
      </w:pPr>
      <w:r>
        <w:rPr>
          <w:rFonts w:hint="eastAsia" w:ascii="方正小标宋简体" w:hAnsi="方正小标宋简体" w:eastAsia="方正小标宋简体" w:cs="方正小标宋简体"/>
          <w:bCs/>
          <w:color w:val="auto"/>
          <w:spacing w:val="0"/>
          <w:w w:val="96"/>
          <w:sz w:val="44"/>
          <w:szCs w:val="44"/>
          <w:lang w:val="en-US" w:eastAsia="zh-CN"/>
        </w:rPr>
        <w:t>省</w:t>
      </w:r>
      <w:r>
        <w:rPr>
          <w:rFonts w:hint="eastAsia" w:ascii="方正小标宋简体" w:hAnsi="方正小标宋简体" w:eastAsia="方正小标宋简体" w:cs="方正小标宋简体"/>
          <w:bCs/>
          <w:color w:val="auto"/>
          <w:spacing w:val="0"/>
          <w:w w:val="96"/>
          <w:sz w:val="44"/>
          <w:szCs w:val="44"/>
          <w:lang w:val="zh-CN"/>
        </w:rPr>
        <w:t>教育厅办公室关于开展贵州省教师教学技能大赛——第八届（2025）中小学教师</w:t>
      </w:r>
    </w:p>
    <w:p>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rPr>
          <w:rFonts w:hint="eastAsia" w:ascii="方正小标宋简体" w:hAnsi="方正小标宋简体" w:eastAsia="方正小标宋简体" w:cs="方正小标宋简体"/>
          <w:bCs/>
          <w:color w:val="auto"/>
          <w:spacing w:val="0"/>
          <w:w w:val="96"/>
          <w:sz w:val="44"/>
          <w:szCs w:val="44"/>
          <w:lang w:val="zh-CN"/>
        </w:rPr>
      </w:pPr>
      <w:r>
        <w:rPr>
          <w:rFonts w:hint="eastAsia" w:ascii="方正小标宋简体" w:hAnsi="方正小标宋简体" w:eastAsia="方正小标宋简体" w:cs="方正小标宋简体"/>
          <w:bCs/>
          <w:color w:val="auto"/>
          <w:spacing w:val="0"/>
          <w:w w:val="96"/>
          <w:sz w:val="44"/>
          <w:szCs w:val="44"/>
          <w:lang w:val="zh-CN"/>
        </w:rPr>
        <w:t>微课应用暨竞赛活动的通知</w:t>
      </w:r>
    </w:p>
    <w:p>
      <w:pPr>
        <w:pStyle w:val="5"/>
        <w:keepNext w:val="0"/>
        <w:keepLines w:val="0"/>
        <w:pageBreakBefore w:val="0"/>
        <w:widowControl w:val="0"/>
        <w:kinsoku/>
        <w:wordWrap/>
        <w:overflowPunct/>
        <w:topLinePunct w:val="0"/>
        <w:autoSpaceDE/>
        <w:autoSpaceDN/>
        <w:bidi w:val="0"/>
        <w:spacing w:line="540" w:lineRule="exact"/>
        <w:textAlignment w:val="auto"/>
        <w:rPr>
          <w:rFonts w:hint="eastAsia"/>
          <w:color w:val="auto"/>
          <w:lang w:val="zh-CN"/>
        </w:rPr>
      </w:pPr>
    </w:p>
    <w:p>
      <w:pPr>
        <w:keepNext w:val="0"/>
        <w:keepLines w:val="0"/>
        <w:pageBreakBefore w:val="0"/>
        <w:widowControl w:val="0"/>
        <w:kinsoku/>
        <w:wordWrap/>
        <w:overflowPunct/>
        <w:topLinePunct w:val="0"/>
        <w:autoSpaceDE/>
        <w:autoSpaceDN/>
        <w:bidi w:val="0"/>
        <w:adjustRightInd w:val="0"/>
        <w:snapToGrid w:val="0"/>
        <w:spacing w:line="540" w:lineRule="exact"/>
        <w:textAlignment w:val="auto"/>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各市（州）教育局、</w:t>
      </w:r>
      <w:r>
        <w:rPr>
          <w:rFonts w:hint="eastAsia" w:ascii="仿宋_GB2312" w:hAnsi="仿宋_GB2312" w:eastAsia="仿宋_GB2312" w:cs="仿宋_GB2312"/>
          <w:color w:val="auto"/>
          <w:sz w:val="32"/>
          <w:szCs w:val="32"/>
        </w:rPr>
        <w:t>贵安新区社会事</w:t>
      </w:r>
      <w:r>
        <w:rPr>
          <w:rFonts w:hint="eastAsia" w:ascii="仿宋_GB2312" w:hAnsi="仿宋_GB2312" w:eastAsia="仿宋_GB2312" w:cs="仿宋_GB2312"/>
          <w:color w:val="auto"/>
          <w:sz w:val="32"/>
          <w:szCs w:val="32"/>
          <w:lang w:eastAsia="zh-CN"/>
        </w:rPr>
        <w:t>业</w:t>
      </w:r>
      <w:r>
        <w:rPr>
          <w:rFonts w:hint="eastAsia" w:ascii="仿宋_GB2312" w:hAnsi="仿宋_GB2312" w:eastAsia="仿宋_GB2312" w:cs="仿宋_GB2312"/>
          <w:color w:val="auto"/>
          <w:sz w:val="32"/>
          <w:szCs w:val="32"/>
        </w:rPr>
        <w:t>管理局</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zh-CN"/>
        </w:rPr>
        <w:t>省属普通高中：</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lang w:val="zh-CN" w:eastAsia="zh-CN"/>
        </w:rPr>
        <w:t>为深入</w:t>
      </w:r>
      <w:r>
        <w:rPr>
          <w:rFonts w:hint="eastAsia" w:ascii="仿宋_GB2312" w:hAnsi="仿宋_GB2312" w:eastAsia="仿宋_GB2312" w:cs="仿宋_GB2312"/>
          <w:color w:val="auto"/>
          <w:sz w:val="32"/>
          <w:szCs w:val="32"/>
          <w:lang w:val="en-US" w:eastAsia="zh-CN"/>
        </w:rPr>
        <w:t>贯彻2025年全国、全省教育工作会议</w:t>
      </w:r>
      <w:r>
        <w:rPr>
          <w:rFonts w:hint="eastAsia" w:ascii="仿宋_GB2312" w:hAnsi="仿宋_GB2312" w:eastAsia="仿宋_GB2312" w:cs="仿宋_GB2312"/>
          <w:color w:val="auto"/>
          <w:sz w:val="32"/>
          <w:szCs w:val="32"/>
          <w:lang w:val="zh-CN" w:eastAsia="zh-CN"/>
        </w:rPr>
        <w:t>精神，</w:t>
      </w:r>
      <w:r>
        <w:rPr>
          <w:rFonts w:hint="eastAsia" w:ascii="仿宋_GB2312" w:hAnsi="仿宋_GB2312" w:eastAsia="仿宋_GB2312" w:cs="仿宋_GB2312"/>
          <w:color w:val="auto"/>
          <w:sz w:val="32"/>
          <w:szCs w:val="32"/>
          <w:lang w:val="en-US" w:eastAsia="zh-CN"/>
        </w:rPr>
        <w:t>根据教育部推进教育数字化战略的有关工作部署，持续推进微课制作及课堂教学的创新应用，充分调动地方和学校优质教育资源共建共享以及教师数字素养的全面提升，经研究，</w:t>
      </w:r>
      <w:r>
        <w:rPr>
          <w:rFonts w:hint="eastAsia" w:ascii="仿宋_GB2312" w:hAnsi="仿宋_GB2312" w:eastAsia="仿宋_GB2312" w:cs="仿宋_GB2312"/>
          <w:color w:val="auto"/>
          <w:sz w:val="32"/>
          <w:szCs w:val="32"/>
        </w:rPr>
        <w:t>决定开展贵州省教师教学技能大赛—第</w:t>
      </w:r>
      <w:r>
        <w:rPr>
          <w:rFonts w:hint="eastAsia" w:ascii="仿宋_GB2312" w:hAnsi="仿宋_GB2312" w:eastAsia="仿宋_GB2312" w:cs="仿宋_GB2312"/>
          <w:color w:val="auto"/>
          <w:sz w:val="32"/>
          <w:szCs w:val="32"/>
          <w:lang w:eastAsia="zh-CN"/>
        </w:rPr>
        <w:t>八</w:t>
      </w:r>
      <w:r>
        <w:rPr>
          <w:rFonts w:hint="eastAsia" w:ascii="仿宋_GB2312" w:hAnsi="仿宋_GB2312" w:eastAsia="仿宋_GB2312" w:cs="仿宋_GB2312"/>
          <w:color w:val="auto"/>
          <w:sz w:val="32"/>
          <w:szCs w:val="32"/>
        </w:rPr>
        <w:t>届（202</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）中小学教师微课应用暨竞赛活动（以下简称“活动”）。现将有</w:t>
      </w:r>
      <w:r>
        <w:rPr>
          <w:rFonts w:hint="eastAsia" w:ascii="仿宋_GB2312" w:hAnsi="仿宋_GB2312" w:eastAsia="仿宋_GB2312" w:cs="仿宋_GB2312"/>
          <w:color w:val="auto"/>
          <w:sz w:val="32"/>
          <w:szCs w:val="32"/>
          <w:highlight w:val="none"/>
        </w:rPr>
        <w:t>关事宜</w:t>
      </w:r>
      <w:r>
        <w:rPr>
          <w:rFonts w:hint="eastAsia" w:ascii="仿宋_GB2312" w:hAnsi="仿宋_GB2312" w:eastAsia="仿宋_GB2312" w:cs="仿宋_GB2312"/>
          <w:color w:val="auto"/>
          <w:sz w:val="32"/>
          <w:szCs w:val="32"/>
          <w:highlight w:val="none"/>
          <w:lang w:eastAsia="zh-CN"/>
        </w:rPr>
        <w:t>通知</w:t>
      </w:r>
      <w:r>
        <w:rPr>
          <w:rFonts w:hint="eastAsia" w:ascii="仿宋_GB2312" w:hAnsi="仿宋_GB2312" w:eastAsia="仿宋_GB2312" w:cs="仿宋_GB2312"/>
          <w:color w:val="auto"/>
          <w:sz w:val="32"/>
          <w:szCs w:val="32"/>
          <w:highlight w:val="none"/>
        </w:rPr>
        <w:t>如下：</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40" w:firstLineChars="200"/>
        <w:textAlignment w:val="auto"/>
        <w:rPr>
          <w:rFonts w:hint="eastAsia" w:ascii="黑体" w:hAnsi="黑体" w:eastAsia="黑体" w:cs="黑体"/>
          <w:color w:val="auto"/>
          <w:kern w:val="0"/>
          <w:sz w:val="32"/>
          <w:szCs w:val="32"/>
          <w:lang w:eastAsia="zh-CN"/>
        </w:rPr>
      </w:pPr>
      <w:r>
        <w:rPr>
          <w:rFonts w:hint="eastAsia" w:ascii="黑体" w:hAnsi="黑体" w:eastAsia="黑体" w:cs="黑体"/>
          <w:color w:val="auto"/>
          <w:kern w:val="0"/>
          <w:sz w:val="32"/>
          <w:szCs w:val="32"/>
          <w:lang w:val="en-US" w:eastAsia="zh-CN"/>
        </w:rPr>
        <w:t>一、参赛项目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本届活动设“微课制作”和“数字素养技能提升实践”两个赛项，参赛者选择其中一个赛项参赛。“微课制作”赛项分为学科教育类和法治教育专题类，参赛作品须包含微课视频、创作说明视频及文档、教学设计、课件、导学单与反思。</w:t>
      </w:r>
      <w:r>
        <w:rPr>
          <w:rFonts w:hint="eastAsia" w:ascii="仿宋_GB2312" w:hAnsi="仿宋_GB2312" w:eastAsia="仿宋_GB2312" w:cs="仿宋_GB2312"/>
          <w:color w:val="auto"/>
          <w:sz w:val="32"/>
          <w:szCs w:val="32"/>
          <w:u w:val="none"/>
          <w:lang w:val="en-US" w:eastAsia="zh-CN"/>
        </w:rPr>
        <w:t>其中，</w:t>
      </w:r>
      <w:r>
        <w:rPr>
          <w:rFonts w:hint="eastAsia" w:ascii="仿宋_GB2312" w:hAnsi="仿宋_GB2312" w:eastAsia="仿宋_GB2312" w:cs="仿宋_GB2312"/>
          <w:b w:val="0"/>
          <w:bCs w:val="0"/>
          <w:color w:val="auto"/>
          <w:sz w:val="32"/>
          <w:szCs w:val="32"/>
          <w:u w:val="none"/>
          <w:lang w:val="en-US" w:eastAsia="zh-CN"/>
        </w:rPr>
        <w:t>法</w:t>
      </w:r>
      <w:r>
        <w:rPr>
          <w:rFonts w:hint="eastAsia" w:ascii="仿宋_GB2312" w:hAnsi="仿宋_GB2312" w:eastAsia="仿宋_GB2312" w:cs="仿宋_GB2312"/>
          <w:b w:val="0"/>
          <w:bCs w:val="0"/>
          <w:color w:val="auto"/>
          <w:sz w:val="32"/>
          <w:szCs w:val="32"/>
          <w:lang w:val="en-US" w:eastAsia="zh-CN"/>
        </w:rPr>
        <w:t>治教育专题类</w:t>
      </w:r>
      <w:r>
        <w:rPr>
          <w:rFonts w:hint="eastAsia" w:ascii="仿宋_GB2312" w:hAnsi="仿宋_GB2312" w:eastAsia="仿宋_GB2312" w:cs="仿宋_GB2312"/>
          <w:color w:val="auto"/>
          <w:sz w:val="32"/>
          <w:szCs w:val="32"/>
          <w:lang w:val="en-US" w:eastAsia="zh-CN"/>
        </w:rPr>
        <w:t>需按照参赛内容范围（附件1）制作微课参赛作品并上传。“数字素养技能提升实践”项目参赛作品须包含课堂实录、教学设计（整节课）、课件（整节课）、反思（整节课）与学习单（含微课与习题）。</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40" w:firstLineChars="200"/>
        <w:textAlignment w:val="auto"/>
        <w:rPr>
          <w:rFonts w:hint="eastAsia" w:ascii="黑体" w:eastAsia="黑体"/>
          <w:b w:val="0"/>
          <w:bCs w:val="0"/>
          <w:color w:val="auto"/>
          <w:kern w:val="0"/>
          <w:sz w:val="32"/>
          <w:szCs w:val="32"/>
        </w:rPr>
      </w:pPr>
      <w:r>
        <w:rPr>
          <w:rFonts w:hint="eastAsia" w:ascii="黑体" w:eastAsia="黑体"/>
          <w:b w:val="0"/>
          <w:bCs w:val="0"/>
          <w:color w:val="auto"/>
          <w:kern w:val="0"/>
          <w:sz w:val="32"/>
          <w:szCs w:val="32"/>
          <w:lang w:val="en-US" w:eastAsia="zh-CN"/>
        </w:rPr>
        <w:t>二、</w:t>
      </w:r>
      <w:r>
        <w:rPr>
          <w:rFonts w:hint="eastAsia" w:ascii="黑体" w:eastAsia="黑体"/>
          <w:b w:val="0"/>
          <w:bCs w:val="0"/>
          <w:color w:val="auto"/>
          <w:kern w:val="0"/>
          <w:sz w:val="32"/>
          <w:szCs w:val="32"/>
        </w:rPr>
        <w:t>参赛对象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各级教育部门信息化管理人员、教研员、中小学教师。</w:t>
      </w:r>
    </w:p>
    <w:p>
      <w:pPr>
        <w:keepNext w:val="0"/>
        <w:keepLines w:val="0"/>
        <w:pageBreakBefore w:val="0"/>
        <w:widowControl w:val="0"/>
        <w:numPr>
          <w:ilvl w:val="0"/>
          <w:numId w:val="0"/>
        </w:numPr>
        <w:kinsoku/>
        <w:wordWrap/>
        <w:overflowPunct/>
        <w:topLinePunct w:val="0"/>
        <w:autoSpaceDE/>
        <w:autoSpaceDN/>
        <w:bidi w:val="0"/>
        <w:spacing w:line="540" w:lineRule="exact"/>
        <w:ind w:firstLine="640" w:firstLineChars="200"/>
        <w:textAlignment w:val="auto"/>
        <w:rPr>
          <w:rFonts w:hint="eastAsia" w:ascii="黑体" w:eastAsia="黑体"/>
          <w:color w:val="auto"/>
          <w:kern w:val="0"/>
          <w:sz w:val="32"/>
          <w:szCs w:val="32"/>
          <w:lang w:eastAsia="zh-CN"/>
        </w:rPr>
      </w:pPr>
      <w:r>
        <w:rPr>
          <w:rFonts w:hint="eastAsia" w:ascii="黑体" w:eastAsia="黑体"/>
          <w:color w:val="auto"/>
          <w:kern w:val="0"/>
          <w:sz w:val="32"/>
          <w:szCs w:val="32"/>
          <w:lang w:val="en-US" w:eastAsia="zh-CN"/>
        </w:rPr>
        <w:t>三、</w:t>
      </w:r>
      <w:r>
        <w:rPr>
          <w:rFonts w:hint="eastAsia" w:ascii="黑体" w:eastAsia="黑体"/>
          <w:color w:val="auto"/>
          <w:kern w:val="0"/>
          <w:sz w:val="32"/>
          <w:szCs w:val="32"/>
          <w:lang w:eastAsia="zh-CN"/>
        </w:rPr>
        <w:t>活动安排</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楷体_GB2312" w:hAnsi="楷体_GB2312" w:eastAsia="楷体_GB2312" w:cs="楷体_GB2312"/>
          <w:b w:val="0"/>
          <w:bCs w:val="0"/>
          <w:color w:val="auto"/>
          <w:sz w:val="32"/>
          <w:szCs w:val="32"/>
          <w:lang w:eastAsia="zh-CN"/>
        </w:rPr>
      </w:pPr>
      <w:r>
        <w:rPr>
          <w:rFonts w:hint="eastAsia" w:ascii="楷体_GB2312" w:hAnsi="楷体_GB2312" w:eastAsia="楷体_GB2312" w:cs="楷体_GB2312"/>
          <w:b w:val="0"/>
          <w:bCs w:val="0"/>
          <w:color w:val="auto"/>
          <w:sz w:val="32"/>
          <w:szCs w:val="32"/>
        </w:rPr>
        <w:t>（一）</w:t>
      </w:r>
      <w:r>
        <w:rPr>
          <w:rFonts w:hint="eastAsia" w:ascii="楷体_GB2312" w:hAnsi="楷体_GB2312" w:eastAsia="楷体_GB2312" w:cs="楷体_GB2312"/>
          <w:b w:val="0"/>
          <w:bCs w:val="0"/>
          <w:color w:val="auto"/>
          <w:sz w:val="32"/>
          <w:szCs w:val="32"/>
          <w:lang w:eastAsia="zh-CN"/>
        </w:rPr>
        <w:t>参赛方式</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参赛者通过登录“贵州省教育资源公共服务平台”（https://gzseduyun.cn/）首页导航栏——教研板块——微课活动</w:t>
      </w:r>
      <w:r>
        <w:rPr>
          <w:rFonts w:hint="default" w:ascii="仿宋_GB2312" w:hAnsi="仿宋_GB2312" w:eastAsia="仿宋_GB2312" w:cs="仿宋_GB2312"/>
          <w:color w:val="auto"/>
          <w:sz w:val="32"/>
          <w:szCs w:val="32"/>
          <w:lang w:val="en" w:eastAsia="zh-CN"/>
        </w:rPr>
        <w:t>,</w:t>
      </w:r>
      <w:r>
        <w:rPr>
          <w:rFonts w:hint="eastAsia" w:ascii="仿宋_GB2312" w:hAnsi="仿宋_GB2312" w:eastAsia="仿宋_GB2312" w:cs="仿宋_GB2312"/>
          <w:color w:val="auto"/>
          <w:sz w:val="32"/>
          <w:szCs w:val="32"/>
          <w:lang w:val="en-US" w:eastAsia="zh-CN"/>
        </w:rPr>
        <w:t>上传作品参赛（已有账号人员无需重复注册）。</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color w:val="auto"/>
          <w:sz w:val="32"/>
          <w:szCs w:val="32"/>
        </w:rPr>
        <w:t>（二）开展竞赛</w:t>
      </w:r>
    </w:p>
    <w:p>
      <w:pPr>
        <w:keepNext w:val="0"/>
        <w:keepLines w:val="0"/>
        <w:pageBreakBefore w:val="0"/>
        <w:widowControl w:val="0"/>
        <w:kinsoku/>
        <w:wordWrap/>
        <w:overflowPunct/>
        <w:topLinePunct w:val="0"/>
        <w:autoSpaceDE/>
        <w:autoSpaceDN/>
        <w:bidi w:val="0"/>
        <w:adjustRightInd w:val="0"/>
        <w:snapToGrid w:val="0"/>
        <w:spacing w:line="540" w:lineRule="exact"/>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1.作品提交</w:t>
      </w:r>
      <w:r>
        <w:rPr>
          <w:rFonts w:hint="eastAsia" w:ascii="仿宋_GB2312" w:hAnsi="仿宋_GB2312" w:eastAsia="仿宋_GB2312" w:cs="仿宋_GB2312"/>
          <w:color w:val="auto"/>
          <w:sz w:val="32"/>
          <w:szCs w:val="32"/>
          <w:lang w:val="en-US" w:eastAsia="zh-CN"/>
        </w:rPr>
        <w:t>：2025年3月18日—5月6日。参赛者可上传多个作品用于日常教学实践需要，但参加竞赛的作品只能遴选1件提交，竞赛作品严格按照制作标准制作（附件2）。参赛作品提交必须在规定时间内完成，其中“微课制作”（含法治教育专题）截止于4</w:t>
      </w:r>
      <w:r>
        <w:rPr>
          <w:rFonts w:hint="eastAsia" w:ascii="仿宋_GB2312" w:hAnsi="仿宋_GB2312" w:eastAsia="仿宋_GB2312" w:cs="仿宋_GB2312"/>
          <w:color w:val="auto"/>
          <w:sz w:val="32"/>
          <w:szCs w:val="32"/>
          <w:u w:val="none"/>
          <w:lang w:val="en-US" w:eastAsia="zh-CN"/>
        </w:rPr>
        <w:t>月28日，</w:t>
      </w:r>
      <w:r>
        <w:rPr>
          <w:rFonts w:hint="eastAsia" w:ascii="仿宋_GB2312" w:hAnsi="仿宋_GB2312" w:eastAsia="仿宋_GB2312" w:cs="仿宋_GB2312"/>
          <w:color w:val="auto"/>
          <w:sz w:val="32"/>
          <w:szCs w:val="32"/>
          <w:lang w:val="en-US" w:eastAsia="zh-CN"/>
        </w:rPr>
        <w:t>“数字素养技能提升实践”截止于5</w:t>
      </w:r>
      <w:r>
        <w:rPr>
          <w:rFonts w:hint="eastAsia" w:ascii="仿宋_GB2312" w:hAnsi="仿宋_GB2312" w:eastAsia="仿宋_GB2312" w:cs="仿宋_GB2312"/>
          <w:color w:val="auto"/>
          <w:sz w:val="32"/>
          <w:szCs w:val="32"/>
          <w:u w:val="none"/>
          <w:lang w:val="en-US" w:eastAsia="zh-CN"/>
        </w:rPr>
        <w:t>月6日</w:t>
      </w:r>
      <w:r>
        <w:rPr>
          <w:rFonts w:hint="eastAsia" w:ascii="仿宋_GB2312" w:hAnsi="仿宋_GB2312" w:eastAsia="仿宋_GB2312" w:cs="仿宋_GB2312"/>
          <w:color w:val="auto"/>
          <w:sz w:val="32"/>
          <w:szCs w:val="32"/>
          <w:lang w:val="en-US" w:eastAsia="zh-CN"/>
        </w:rPr>
        <w:t>，逾期提交不予评审。</w:t>
      </w:r>
    </w:p>
    <w:p>
      <w:pPr>
        <w:keepNext w:val="0"/>
        <w:keepLines w:val="0"/>
        <w:pageBreakBefore w:val="0"/>
        <w:widowControl w:val="0"/>
        <w:kinsoku/>
        <w:wordWrap/>
        <w:overflowPunct/>
        <w:topLinePunct w:val="0"/>
        <w:autoSpaceDE/>
        <w:autoSpaceDN/>
        <w:bidi w:val="0"/>
        <w:adjustRightInd w:val="0"/>
        <w:snapToGrid w:val="0"/>
        <w:spacing w:line="540" w:lineRule="exact"/>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2.市（州）评审：</w:t>
      </w:r>
      <w:r>
        <w:rPr>
          <w:rFonts w:hint="eastAsia" w:ascii="仿宋_GB2312" w:hAnsi="仿宋_GB2312" w:eastAsia="仿宋_GB2312" w:cs="仿宋_GB2312"/>
          <w:color w:val="auto"/>
          <w:sz w:val="32"/>
          <w:szCs w:val="32"/>
          <w:lang w:val="en-US" w:eastAsia="zh-CN"/>
        </w:rPr>
        <w:t>2025年5月9日—5月30日(含县〔市、区〕评审时间)。各市（州）教育局应按照《贵州省教师教学技能大赛—第八届（2025）中小学教师微课应用暨竞赛活动评审标准》组织开展市（州）级评审。县（市、区）有评审需求的，需经市（州）教育局同意后向省电化教育馆申请开放评审权限；各市（州）教育局按规定指标推荐作品名额参加省级评审（附件3）。</w:t>
      </w:r>
    </w:p>
    <w:p>
      <w:pPr>
        <w:keepNext w:val="0"/>
        <w:keepLines w:val="0"/>
        <w:pageBreakBefore w:val="0"/>
        <w:widowControl w:val="0"/>
        <w:kinsoku/>
        <w:wordWrap/>
        <w:overflowPunct/>
        <w:topLinePunct w:val="0"/>
        <w:autoSpaceDE/>
        <w:autoSpaceDN/>
        <w:bidi w:val="0"/>
        <w:adjustRightInd w:val="0"/>
        <w:snapToGrid w:val="0"/>
        <w:spacing w:line="540" w:lineRule="exact"/>
        <w:ind w:firstLine="643" w:firstLineChars="200"/>
        <w:textAlignment w:val="auto"/>
        <w:rPr>
          <w:rFonts w:hint="eastAsia" w:ascii="CESI仿宋-GB2312" w:hAnsi="CESI仿宋-GB2312" w:eastAsia="CESI仿宋-GB2312" w:cs="CESI仿宋-GB2312"/>
          <w:color w:val="auto"/>
          <w:sz w:val="32"/>
          <w:szCs w:val="32"/>
          <w:u w:val="none"/>
          <w:lang w:val="en-US" w:eastAsia="zh-CN"/>
        </w:rPr>
      </w:pPr>
      <w:r>
        <w:rPr>
          <w:rFonts w:hint="eastAsia" w:ascii="仿宋_GB2312" w:hAnsi="仿宋_GB2312" w:eastAsia="仿宋_GB2312" w:cs="仿宋_GB2312"/>
          <w:b/>
          <w:bCs/>
          <w:color w:val="auto"/>
          <w:sz w:val="32"/>
          <w:szCs w:val="32"/>
          <w:lang w:val="en-US" w:eastAsia="zh-CN"/>
        </w:rPr>
        <w:t>3.省级评审：</w:t>
      </w:r>
      <w:r>
        <w:rPr>
          <w:rFonts w:hint="eastAsia" w:ascii="仿宋_GB2312" w:hAnsi="仿宋_GB2312" w:eastAsia="仿宋_GB2312" w:cs="仿宋_GB2312"/>
          <w:color w:val="auto"/>
          <w:sz w:val="32"/>
          <w:szCs w:val="32"/>
          <w:lang w:val="en-US" w:eastAsia="zh-CN"/>
        </w:rPr>
        <w:t>2025年6月2日—6月30日。省级评审工作由省电化教育馆负责组织实施。微课制作类按照学科分类进行评审，其中“法治教育专题类”在省教育厅相关处室指导下开展评审。“微课制作”与“数字素养技能提升实践”赛项作品分别设一、二、三等奖，获奖比例原则上不超过省级评审总数的35%。</w:t>
      </w:r>
    </w:p>
    <w:p>
      <w:pPr>
        <w:keepNext w:val="0"/>
        <w:keepLines w:val="0"/>
        <w:pageBreakBefore w:val="0"/>
        <w:widowControl w:val="0"/>
        <w:numPr>
          <w:ilvl w:val="0"/>
          <w:numId w:val="0"/>
        </w:numPr>
        <w:kinsoku/>
        <w:wordWrap/>
        <w:overflowPunct/>
        <w:topLinePunct w:val="0"/>
        <w:autoSpaceDE/>
        <w:autoSpaceDN/>
        <w:bidi w:val="0"/>
        <w:spacing w:line="540" w:lineRule="exact"/>
        <w:ind w:firstLine="640" w:firstLineChars="200"/>
        <w:textAlignment w:val="auto"/>
        <w:rPr>
          <w:rFonts w:hint="eastAsia" w:ascii="黑体" w:eastAsia="黑体"/>
          <w:b w:val="0"/>
          <w:bCs w:val="0"/>
          <w:color w:val="auto"/>
          <w:kern w:val="0"/>
          <w:sz w:val="32"/>
          <w:szCs w:val="32"/>
          <w:lang w:eastAsia="zh-CN"/>
        </w:rPr>
      </w:pPr>
      <w:r>
        <w:rPr>
          <w:rFonts w:hint="eastAsia" w:ascii="黑体" w:eastAsia="黑体"/>
          <w:b w:val="0"/>
          <w:bCs w:val="0"/>
          <w:color w:val="auto"/>
          <w:kern w:val="0"/>
          <w:sz w:val="32"/>
          <w:szCs w:val="32"/>
          <w:lang w:val="en-US" w:eastAsia="zh-CN"/>
        </w:rPr>
        <w:t>四、</w:t>
      </w:r>
      <w:r>
        <w:rPr>
          <w:rFonts w:hint="eastAsia" w:ascii="黑体" w:eastAsia="黑体"/>
          <w:b w:val="0"/>
          <w:bCs w:val="0"/>
          <w:color w:val="auto"/>
          <w:kern w:val="0"/>
          <w:sz w:val="32"/>
          <w:szCs w:val="32"/>
          <w:lang w:eastAsia="zh-CN"/>
        </w:rPr>
        <w:t>成果应用</w:t>
      </w:r>
    </w:p>
    <w:p>
      <w:pPr>
        <w:keepNext w:val="0"/>
        <w:keepLines w:val="0"/>
        <w:pageBreakBefore w:val="0"/>
        <w:widowControl w:val="0"/>
        <w:numPr>
          <w:ilvl w:val="0"/>
          <w:numId w:val="0"/>
        </w:numPr>
        <w:kinsoku/>
        <w:wordWrap/>
        <w:overflowPunct/>
        <w:topLinePunct w:val="0"/>
        <w:autoSpaceDE/>
        <w:autoSpaceDN/>
        <w:bidi w:val="0"/>
        <w:spacing w:line="54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根据全省微课资源体系建设与应用工作部署及有关要求，本届活动的优秀获奖作品将在“贵州省教育资源公共服务平台”上作交流展示，并可提供给师生应用。</w:t>
      </w:r>
    </w:p>
    <w:p>
      <w:pPr>
        <w:keepNext w:val="0"/>
        <w:keepLines w:val="0"/>
        <w:pageBreakBefore w:val="0"/>
        <w:widowControl w:val="0"/>
        <w:numPr>
          <w:ilvl w:val="0"/>
          <w:numId w:val="0"/>
        </w:numPr>
        <w:kinsoku/>
        <w:wordWrap/>
        <w:overflowPunct/>
        <w:topLinePunct w:val="0"/>
        <w:autoSpaceDE/>
        <w:autoSpaceDN/>
        <w:bidi w:val="0"/>
        <w:spacing w:line="540" w:lineRule="exact"/>
        <w:ind w:firstLine="640" w:firstLineChars="200"/>
        <w:textAlignment w:val="auto"/>
        <w:rPr>
          <w:rFonts w:hint="eastAsia" w:ascii="黑体" w:eastAsia="黑体"/>
          <w:color w:val="auto"/>
          <w:kern w:val="0"/>
          <w:sz w:val="32"/>
          <w:szCs w:val="32"/>
          <w:lang w:eastAsia="zh-CN"/>
        </w:rPr>
      </w:pPr>
      <w:r>
        <w:rPr>
          <w:rFonts w:hint="eastAsia" w:ascii="黑体" w:eastAsia="黑体"/>
          <w:color w:val="auto"/>
          <w:kern w:val="0"/>
          <w:sz w:val="32"/>
          <w:szCs w:val="32"/>
          <w:lang w:val="en-US" w:eastAsia="zh-CN"/>
        </w:rPr>
        <w:t>五、</w:t>
      </w:r>
      <w:r>
        <w:rPr>
          <w:rFonts w:hint="eastAsia" w:ascii="黑体" w:eastAsia="黑体"/>
          <w:color w:val="auto"/>
          <w:kern w:val="0"/>
          <w:sz w:val="32"/>
          <w:szCs w:val="32"/>
          <w:lang w:eastAsia="zh-CN"/>
        </w:rPr>
        <w:t>工作要求</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一）各市（州）教育局要加大利用数字技术促进教学模式的变革力度，不断提高教师数字素养和教育教学质量。督促指导参赛教师按照新课程标准，兼顾学段、学科特点，围绕教育政策、红色文化、传统文化、法治教育、阅读指导、“五育融合”等丰富资源积极开发新知识点，不断提高参赛作品质量。 </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w:t>
      </w:r>
      <w:r>
        <w:rPr>
          <w:rFonts w:hint="eastAsia" w:ascii="仿宋_GB2312" w:hAnsi="仿宋_GB2312" w:eastAsia="仿宋_GB2312" w:cs="仿宋_GB2312"/>
          <w:color w:val="auto"/>
          <w:sz w:val="32"/>
          <w:szCs w:val="32"/>
          <w:u w:val="none"/>
          <w:lang w:val="en-US" w:eastAsia="zh-CN"/>
        </w:rPr>
        <w:t>参赛者根据当前各学科教材版本自选学科知识点制作参赛作品；</w:t>
      </w:r>
      <w:r>
        <w:rPr>
          <w:rFonts w:hint="eastAsia" w:ascii="仿宋_GB2312" w:hAnsi="仿宋_GB2312" w:eastAsia="仿宋_GB2312" w:cs="仿宋_GB2312"/>
          <w:color w:val="auto"/>
          <w:sz w:val="32"/>
          <w:szCs w:val="32"/>
          <w:lang w:val="en-US" w:eastAsia="zh-CN"/>
        </w:rPr>
        <w:t>填报信息应做到真实、规范、完整，参赛作品不得抄袭，必须是原创且未参加过其它评选活动。参赛作品著作权归贵州省教育厅所有，作者享有署名权。参赛作品必须符合国家法律法规、意识形态相关规定及要求，内容健康、积极向上，若涉及法律纠纷或违反相关规定，一切责任由参赛者承担。</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各级管理员要认真履行工作职责，合理安排时间，提前做好工作部署及时间安排，确保本次活动各项工作顺利开展。各校校级管理员要加强对参赛作品内容、信息等审核把关，确保参赛者、参赛作品相关信息的真实性和准确性；要严格按照时间节点提前安排审核工作，确保作品提交至上一级（截止时间</w:t>
      </w:r>
      <w:r>
        <w:rPr>
          <w:rFonts w:hint="eastAsia" w:ascii="仿宋_GB2312" w:hAnsi="仿宋_GB2312" w:eastAsia="仿宋_GB2312" w:cs="仿宋_GB2312"/>
          <w:b w:val="0"/>
          <w:bCs w:val="0"/>
          <w:color w:val="auto"/>
          <w:sz w:val="32"/>
          <w:szCs w:val="32"/>
          <w:lang w:val="en-US" w:eastAsia="zh-CN"/>
        </w:rPr>
        <w:t>5月8日</w:t>
      </w:r>
      <w:r>
        <w:rPr>
          <w:rFonts w:hint="eastAsia" w:ascii="仿宋_GB2312" w:hAnsi="仿宋_GB2312" w:eastAsia="仿宋_GB2312" w:cs="仿宋_GB2312"/>
          <w:color w:val="auto"/>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（四）评审专家应严格按照评分标准及有关要求，客观、公正开展评审。严格评审参赛作品内容，获奖作品若发现存在政治性、科学性、知识性错误，意识形态风险等问题，评审专家应承担相应责任。</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联 系 人：王潘沁、曾 颖</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联系电话：0851-85570712</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技术咨询：0851-85825998</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邮    箱：gzsdjgpxb@126.com</w:t>
      </w:r>
    </w:p>
    <w:p>
      <w:pPr>
        <w:keepNext w:val="0"/>
        <w:keepLines w:val="0"/>
        <w:pageBreakBefore w:val="0"/>
        <w:widowControl w:val="0"/>
        <w:kinsoku/>
        <w:wordWrap/>
        <w:overflowPunct/>
        <w:topLinePunct w:val="0"/>
        <w:autoSpaceDE/>
        <w:autoSpaceDN/>
        <w:bidi w:val="0"/>
        <w:adjustRightInd w:val="0"/>
        <w:snapToGrid w:val="0"/>
        <w:spacing w:line="540" w:lineRule="exact"/>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附件：1.贵州省教师教学技能大赛—第八届（2025）中小</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1920" w:firstLineChars="6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学教师微课应用暨竞赛活动法治教育专题微课</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1920" w:firstLineChars="600"/>
        <w:jc w:val="both"/>
        <w:textAlignment w:val="auto"/>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b w:val="0"/>
          <w:bCs w:val="0"/>
          <w:color w:val="auto"/>
          <w:sz w:val="32"/>
          <w:szCs w:val="32"/>
          <w:u w:val="none"/>
          <w:lang w:val="en-US" w:eastAsia="zh-CN"/>
        </w:rPr>
        <w:t>制作参赛内容范围</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1600" w:firstLineChars="500"/>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2.贵州省教师教学技能大赛—第八届（2025）中小</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1920" w:firstLineChars="600"/>
        <w:jc w:val="left"/>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学教师微课应用暨竞赛活动参赛作品制作标准</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1600" w:firstLineChars="500"/>
        <w:jc w:val="left"/>
        <w:textAlignment w:val="auto"/>
        <w:rPr>
          <w:rFonts w:hint="eastAsia" w:ascii="仿宋_GB2312" w:hAnsi="仿宋_GB2312" w:eastAsia="仿宋_GB2312" w:cs="仿宋_GB2312"/>
          <w:b w:val="0"/>
          <w:bCs w:val="0"/>
          <w:color w:val="auto"/>
          <w:spacing w:val="-11"/>
          <w:sz w:val="32"/>
          <w:szCs w:val="32"/>
          <w:lang w:val="en-US" w:eastAsia="zh-CN"/>
        </w:rPr>
      </w:pPr>
      <w:r>
        <w:rPr>
          <w:rFonts w:hint="eastAsia" w:ascii="仿宋_GB2312" w:hAnsi="仿宋_GB2312" w:eastAsia="仿宋_GB2312" w:cs="仿宋_GB2312"/>
          <w:b w:val="0"/>
          <w:bCs w:val="0"/>
          <w:color w:val="auto"/>
          <w:sz w:val="32"/>
          <w:szCs w:val="32"/>
          <w:lang w:val="en-US" w:eastAsia="zh-CN"/>
        </w:rPr>
        <w:t>3.贵</w:t>
      </w:r>
      <w:r>
        <w:rPr>
          <w:rFonts w:hint="eastAsia" w:ascii="仿宋_GB2312" w:hAnsi="仿宋_GB2312" w:eastAsia="仿宋_GB2312" w:cs="仿宋_GB2312"/>
          <w:b w:val="0"/>
          <w:bCs w:val="0"/>
          <w:color w:val="auto"/>
          <w:spacing w:val="-11"/>
          <w:sz w:val="32"/>
          <w:szCs w:val="32"/>
          <w:lang w:val="en-US" w:eastAsia="zh-CN"/>
        </w:rPr>
        <w:t>州省教师教学技能大赛—</w:t>
      </w:r>
      <w:r>
        <w:rPr>
          <w:rFonts w:hint="eastAsia" w:ascii="仿宋_GB2312" w:hAnsi="仿宋_GB2312" w:eastAsia="仿宋_GB2312" w:cs="仿宋_GB2312"/>
          <w:b w:val="0"/>
          <w:bCs w:val="0"/>
          <w:color w:val="auto"/>
          <w:sz w:val="32"/>
          <w:szCs w:val="32"/>
          <w:lang w:val="en-US" w:eastAsia="zh-CN"/>
        </w:rPr>
        <w:t>第八届（2025）</w:t>
      </w:r>
      <w:r>
        <w:rPr>
          <w:rFonts w:hint="eastAsia" w:ascii="仿宋_GB2312" w:hAnsi="仿宋_GB2312" w:eastAsia="仿宋_GB2312" w:cs="仿宋_GB2312"/>
          <w:b w:val="0"/>
          <w:bCs w:val="0"/>
          <w:color w:val="auto"/>
          <w:spacing w:val="-11"/>
          <w:sz w:val="32"/>
          <w:szCs w:val="32"/>
          <w:lang w:val="en-US" w:eastAsia="zh-CN"/>
        </w:rPr>
        <w:t>中小学</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1920" w:firstLineChars="600"/>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教师微课应用暨竞赛活动各市（州）名额推荐表</w:t>
      </w:r>
    </w:p>
    <w:p>
      <w:pPr>
        <w:keepNext w:val="0"/>
        <w:keepLines w:val="0"/>
        <w:pageBreakBefore w:val="0"/>
        <w:widowControl w:val="0"/>
        <w:kinsoku/>
        <w:wordWrap/>
        <w:overflowPunct/>
        <w:topLinePunct w:val="0"/>
        <w:autoSpaceDE/>
        <w:autoSpaceDN/>
        <w:bidi w:val="0"/>
        <w:adjustRightInd w:val="0"/>
        <w:snapToGrid w:val="0"/>
        <w:spacing w:line="540" w:lineRule="exact"/>
        <w:jc w:val="left"/>
        <w:textAlignment w:val="auto"/>
        <w:rPr>
          <w:rFonts w:hint="eastAsia" w:ascii="仿宋_GB2312" w:hAnsi="仿宋_GB2312" w:eastAsia="仿宋_GB2312" w:cs="仿宋_GB2312"/>
          <w:b w:val="0"/>
          <w:bCs w:val="0"/>
          <w:color w:val="auto"/>
          <w:sz w:val="32"/>
          <w:szCs w:val="32"/>
          <w:lang w:val="en-US" w:eastAsia="zh-CN"/>
        </w:rPr>
      </w:pPr>
    </w:p>
    <w:p>
      <w:pPr>
        <w:keepNext w:val="0"/>
        <w:keepLines w:val="0"/>
        <w:pageBreakBefore w:val="0"/>
        <w:widowControl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32"/>
          <w:szCs w:val="32"/>
          <w:lang w:val="en-US" w:eastAsia="zh-CN"/>
        </w:rPr>
      </w:pPr>
    </w:p>
    <w:p>
      <w:pPr>
        <w:pStyle w:val="5"/>
        <w:keepNext w:val="0"/>
        <w:keepLines w:val="0"/>
        <w:pageBreakBefore w:val="0"/>
        <w:widowControl w:val="0"/>
        <w:kinsoku/>
        <w:wordWrap/>
        <w:overflowPunct/>
        <w:topLinePunct w:val="0"/>
        <w:autoSpaceDE/>
        <w:autoSpaceDN/>
        <w:bidi w:val="0"/>
        <w:spacing w:line="540" w:lineRule="exact"/>
        <w:textAlignment w:val="auto"/>
        <w:rPr>
          <w:rFonts w:hint="eastAsia"/>
          <w:color w:val="auto"/>
          <w:lang w:val="en-US" w:eastAsia="zh-CN"/>
        </w:rPr>
      </w:pP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4838" w:firstLineChars="1512"/>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省教育厅办公室</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4838" w:firstLineChars="1512"/>
        <w:jc w:val="both"/>
        <w:textAlignment w:val="auto"/>
        <w:rPr>
          <w:rFonts w:hint="default" w:ascii="仿宋_GB2312" w:hAnsi="仿宋_GB2312" w:eastAsia="仿宋_GB2312" w:cs="仿宋_GB2312"/>
          <w:color w:val="auto"/>
          <w:sz w:val="32"/>
          <w:szCs w:val="32"/>
          <w:lang w:eastAsia="zh-CN"/>
        </w:rPr>
        <w:sectPr>
          <w:headerReference r:id="rId5" w:type="first"/>
          <w:footerReference r:id="rId8" w:type="first"/>
          <w:headerReference r:id="rId3" w:type="default"/>
          <w:footerReference r:id="rId6" w:type="default"/>
          <w:headerReference r:id="rId4" w:type="even"/>
          <w:footerReference r:id="rId7" w:type="even"/>
          <w:pgSz w:w="11907" w:h="16840"/>
          <w:pgMar w:top="1984" w:right="1701" w:bottom="1701" w:left="1701" w:header="720" w:footer="720" w:gutter="0"/>
          <w:pgNumType w:fmt="decimal"/>
          <w:cols w:space="0" w:num="1"/>
          <w:titlePg/>
          <w:rtlGutter w:val="0"/>
          <w:docGrid w:linePitch="286" w:charSpace="0"/>
        </w:sectPr>
      </w:pP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13日</w:t>
      </w:r>
    </w:p>
    <w:p>
      <w:pPr>
        <w:keepNext w:val="0"/>
        <w:keepLines w:val="0"/>
        <w:pageBreakBefore w:val="0"/>
        <w:widowControl w:val="0"/>
        <w:kinsoku/>
        <w:wordWrap/>
        <w:overflowPunct/>
        <w:topLinePunct w:val="0"/>
        <w:autoSpaceDE/>
        <w:autoSpaceDN/>
        <w:bidi w:val="0"/>
        <w:adjustRightInd w:val="0"/>
        <w:snapToGrid w:val="0"/>
        <w:spacing w:line="580" w:lineRule="exact"/>
        <w:jc w:val="left"/>
        <w:textAlignment w:val="auto"/>
        <w:rPr>
          <w:rFonts w:hint="eastAsia" w:ascii="黑体" w:hAnsi="黑体" w:eastAsia="黑体" w:cs="黑体"/>
          <w:bCs/>
          <w:color w:val="auto"/>
          <w:spacing w:val="0"/>
          <w:w w:val="100"/>
          <w:sz w:val="32"/>
          <w:szCs w:val="32"/>
          <w:lang w:val="en-US" w:eastAsia="zh-CN"/>
        </w:rPr>
      </w:pPr>
      <w:r>
        <w:rPr>
          <w:rFonts w:hint="eastAsia" w:ascii="黑体" w:hAnsi="黑体" w:eastAsia="黑体" w:cs="黑体"/>
          <w:bCs/>
          <w:color w:val="auto"/>
          <w:spacing w:val="0"/>
          <w:w w:val="100"/>
          <w:sz w:val="32"/>
          <w:szCs w:val="32"/>
          <w:lang w:val="zh-CN" w:eastAsia="zh-CN"/>
        </w:rPr>
        <w:t>附件</w:t>
      </w:r>
      <w:r>
        <w:rPr>
          <w:rFonts w:hint="eastAsia" w:ascii="黑体" w:hAnsi="黑体" w:eastAsia="黑体" w:cs="黑体"/>
          <w:bCs/>
          <w:color w:val="auto"/>
          <w:spacing w:val="0"/>
          <w:w w:val="100"/>
          <w:sz w:val="32"/>
          <w:szCs w:val="32"/>
          <w:lang w:val="en-US" w:eastAsia="zh-CN"/>
        </w:rPr>
        <w:t>1</w:t>
      </w:r>
    </w:p>
    <w:p>
      <w:pPr>
        <w:keepNext w:val="0"/>
        <w:keepLines w:val="0"/>
        <w:pageBreakBefore w:val="0"/>
        <w:widowControl w:val="0"/>
        <w:kinsoku/>
        <w:wordWrap/>
        <w:overflowPunct/>
        <w:topLinePunct w:val="0"/>
        <w:autoSpaceDE/>
        <w:autoSpaceDN/>
        <w:bidi w:val="0"/>
        <w:adjustRightInd w:val="0"/>
        <w:snapToGrid w:val="0"/>
        <w:spacing w:line="580" w:lineRule="exact"/>
        <w:jc w:val="center"/>
        <w:textAlignment w:val="auto"/>
        <w:rPr>
          <w:rFonts w:hint="eastAsia" w:ascii="方正小标宋简体" w:hAnsi="方正小标宋简体" w:eastAsia="方正小标宋简体" w:cs="方正小标宋简体"/>
          <w:bCs/>
          <w:color w:val="auto"/>
          <w:spacing w:val="0"/>
          <w:w w:val="100"/>
          <w:sz w:val="44"/>
          <w:szCs w:val="44"/>
          <w:lang w:val="zh-CN"/>
        </w:rPr>
      </w:pPr>
      <w:r>
        <w:rPr>
          <w:rFonts w:hint="eastAsia" w:ascii="方正小标宋简体" w:hAnsi="方正小标宋简体" w:eastAsia="方正小标宋简体" w:cs="方正小标宋简体"/>
          <w:bCs/>
          <w:color w:val="auto"/>
          <w:spacing w:val="0"/>
          <w:w w:val="100"/>
          <w:sz w:val="44"/>
          <w:szCs w:val="44"/>
          <w:lang w:val="zh-CN"/>
        </w:rPr>
        <w:t>贵州省教师教学</w:t>
      </w:r>
      <w:r>
        <w:rPr>
          <w:rFonts w:hint="eastAsia" w:ascii="方正小标宋简体" w:hAnsi="方正小标宋简体" w:eastAsia="方正小标宋简体" w:cs="方正小标宋简体"/>
          <w:bCs/>
          <w:color w:val="auto"/>
          <w:spacing w:val="-11"/>
          <w:w w:val="100"/>
          <w:sz w:val="44"/>
          <w:szCs w:val="44"/>
          <w:lang w:val="zh-CN"/>
        </w:rPr>
        <w:t>技能大赛——第八届（</w:t>
      </w:r>
      <w:r>
        <w:rPr>
          <w:rFonts w:hint="eastAsia" w:ascii="方正小标宋简体" w:hAnsi="方正小标宋简体" w:eastAsia="方正小标宋简体" w:cs="方正小标宋简体"/>
          <w:bCs/>
          <w:color w:val="auto"/>
          <w:spacing w:val="-11"/>
          <w:w w:val="100"/>
          <w:sz w:val="44"/>
          <w:szCs w:val="44"/>
          <w:lang w:val="en-US" w:eastAsia="zh-CN"/>
        </w:rPr>
        <w:t>2025</w:t>
      </w:r>
      <w:r>
        <w:rPr>
          <w:rFonts w:hint="eastAsia" w:ascii="方正小标宋简体" w:hAnsi="方正小标宋简体" w:eastAsia="方正小标宋简体" w:cs="方正小标宋简体"/>
          <w:bCs/>
          <w:color w:val="auto"/>
          <w:spacing w:val="-11"/>
          <w:w w:val="100"/>
          <w:sz w:val="44"/>
          <w:szCs w:val="44"/>
          <w:lang w:val="zh-CN"/>
        </w:rPr>
        <w:t>）中小学教师</w:t>
      </w:r>
      <w:r>
        <w:rPr>
          <w:rFonts w:hint="eastAsia" w:ascii="方正小标宋简体" w:hAnsi="方正小标宋简体" w:eastAsia="方正小标宋简体" w:cs="方正小标宋简体"/>
          <w:bCs/>
          <w:color w:val="auto"/>
          <w:spacing w:val="0"/>
          <w:w w:val="100"/>
          <w:sz w:val="44"/>
          <w:szCs w:val="44"/>
          <w:lang w:val="zh-CN"/>
        </w:rPr>
        <w:t>微课应用暨</w:t>
      </w:r>
    </w:p>
    <w:p>
      <w:pPr>
        <w:keepNext w:val="0"/>
        <w:keepLines w:val="0"/>
        <w:pageBreakBefore w:val="0"/>
        <w:widowControl w:val="0"/>
        <w:kinsoku/>
        <w:wordWrap/>
        <w:overflowPunct/>
        <w:topLinePunct w:val="0"/>
        <w:autoSpaceDE/>
        <w:autoSpaceDN/>
        <w:bidi w:val="0"/>
        <w:adjustRightInd w:val="0"/>
        <w:snapToGrid w:val="0"/>
        <w:spacing w:line="580" w:lineRule="exact"/>
        <w:jc w:val="center"/>
        <w:textAlignment w:val="auto"/>
        <w:rPr>
          <w:rFonts w:hint="eastAsia" w:ascii="方正小标宋简体" w:hAnsi="方正小标宋简体" w:eastAsia="方正小标宋简体" w:cs="方正小标宋简体"/>
          <w:bCs/>
          <w:color w:val="auto"/>
          <w:spacing w:val="0"/>
          <w:w w:val="100"/>
          <w:sz w:val="44"/>
          <w:szCs w:val="44"/>
          <w:lang w:val="en-US" w:eastAsia="zh-CN"/>
        </w:rPr>
      </w:pPr>
      <w:r>
        <w:rPr>
          <w:rFonts w:hint="eastAsia" w:ascii="方正小标宋简体" w:hAnsi="方正小标宋简体" w:eastAsia="方正小标宋简体" w:cs="方正小标宋简体"/>
          <w:bCs/>
          <w:color w:val="auto"/>
          <w:spacing w:val="0"/>
          <w:w w:val="100"/>
          <w:sz w:val="44"/>
          <w:szCs w:val="44"/>
          <w:lang w:val="zh-CN"/>
        </w:rPr>
        <w:t>竞赛活动</w:t>
      </w:r>
      <w:r>
        <w:rPr>
          <w:rFonts w:hint="eastAsia" w:ascii="方正小标宋简体" w:hAnsi="方正小标宋简体" w:eastAsia="方正小标宋简体" w:cs="方正小标宋简体"/>
          <w:bCs/>
          <w:color w:val="auto"/>
          <w:spacing w:val="0"/>
          <w:w w:val="100"/>
          <w:sz w:val="44"/>
          <w:szCs w:val="44"/>
          <w:lang w:val="en-US" w:eastAsia="zh-CN"/>
        </w:rPr>
        <w:t>法治教育专题微课制作参赛内容范围</w:t>
      </w:r>
    </w:p>
    <w:tbl>
      <w:tblPr>
        <w:tblStyle w:val="18"/>
        <w:tblpPr w:leftFromText="180" w:rightFromText="180" w:vertAnchor="text" w:horzAnchor="page" w:tblpX="1420" w:tblpY="62"/>
        <w:tblOverlap w:val="never"/>
        <w:tblW w:w="1486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19"/>
        <w:gridCol w:w="2441"/>
        <w:gridCol w:w="1425"/>
        <w:gridCol w:w="1007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89" w:hRule="atLeast"/>
        </w:trPr>
        <w:tc>
          <w:tcPr>
            <w:tcW w:w="919" w:type="dxa"/>
          </w:tcPr>
          <w:p>
            <w:pPr>
              <w:keepNext w:val="0"/>
              <w:keepLines w:val="0"/>
              <w:pageBreakBefore w:val="0"/>
              <w:widowControl w:val="0"/>
              <w:kinsoku/>
              <w:wordWrap/>
              <w:overflowPunct/>
              <w:topLinePunct w:val="0"/>
              <w:autoSpaceDE/>
              <w:autoSpaceDN/>
              <w:bidi w:val="0"/>
              <w:spacing w:line="580" w:lineRule="exact"/>
              <w:ind w:left="186"/>
              <w:jc w:val="both"/>
              <w:textAlignment w:val="auto"/>
              <w:rPr>
                <w:rFonts w:hint="eastAsia" w:ascii="仿宋" w:hAnsi="仿宋" w:eastAsia="仿宋" w:cs="仿宋"/>
                <w:b/>
                <w:bCs/>
                <w:color w:val="auto"/>
                <w:sz w:val="28"/>
                <w:szCs w:val="28"/>
              </w:rPr>
            </w:pPr>
            <w:r>
              <w:rPr>
                <w:rFonts w:hint="eastAsia" w:ascii="仿宋" w:hAnsi="仿宋" w:eastAsia="仿宋" w:cs="仿宋"/>
                <w:b/>
                <w:bCs/>
                <w:color w:val="auto"/>
                <w:spacing w:val="-5"/>
                <w:sz w:val="28"/>
                <w:szCs w:val="28"/>
              </w:rPr>
              <w:t>序号</w:t>
            </w:r>
          </w:p>
        </w:tc>
        <w:tc>
          <w:tcPr>
            <w:tcW w:w="2441" w:type="dxa"/>
          </w:tcPr>
          <w:p>
            <w:pPr>
              <w:keepNext w:val="0"/>
              <w:keepLines w:val="0"/>
              <w:pageBreakBefore w:val="0"/>
              <w:widowControl w:val="0"/>
              <w:kinsoku/>
              <w:wordWrap/>
              <w:overflowPunct/>
              <w:topLinePunct w:val="0"/>
              <w:autoSpaceDE/>
              <w:autoSpaceDN/>
              <w:bidi w:val="0"/>
              <w:spacing w:line="580" w:lineRule="exact"/>
              <w:ind w:left="826"/>
              <w:jc w:val="both"/>
              <w:textAlignment w:val="auto"/>
              <w:rPr>
                <w:rFonts w:hint="eastAsia" w:ascii="仿宋" w:hAnsi="仿宋" w:eastAsia="仿宋" w:cs="仿宋"/>
                <w:b/>
                <w:bCs/>
                <w:color w:val="auto"/>
                <w:sz w:val="28"/>
                <w:szCs w:val="28"/>
              </w:rPr>
            </w:pPr>
            <w:r>
              <w:rPr>
                <w:rFonts w:hint="eastAsia" w:ascii="仿宋" w:hAnsi="仿宋" w:eastAsia="仿宋" w:cs="仿宋"/>
                <w:b/>
                <w:bCs/>
                <w:color w:val="auto"/>
                <w:spacing w:val="-6"/>
                <w:sz w:val="28"/>
                <w:szCs w:val="28"/>
              </w:rPr>
              <w:t>年级</w:t>
            </w:r>
          </w:p>
        </w:tc>
        <w:tc>
          <w:tcPr>
            <w:tcW w:w="1425" w:type="dxa"/>
          </w:tcPr>
          <w:p>
            <w:pPr>
              <w:keepNext w:val="0"/>
              <w:keepLines w:val="0"/>
              <w:pageBreakBefore w:val="0"/>
              <w:widowControl w:val="0"/>
              <w:kinsoku/>
              <w:wordWrap/>
              <w:overflowPunct/>
              <w:topLinePunct w:val="0"/>
              <w:autoSpaceDE/>
              <w:autoSpaceDN/>
              <w:bidi w:val="0"/>
              <w:spacing w:line="580" w:lineRule="exact"/>
              <w:ind w:left="328"/>
              <w:jc w:val="both"/>
              <w:textAlignment w:val="auto"/>
              <w:rPr>
                <w:rFonts w:hint="eastAsia" w:ascii="仿宋" w:hAnsi="仿宋" w:eastAsia="仿宋" w:cs="仿宋"/>
                <w:b/>
                <w:bCs/>
                <w:color w:val="auto"/>
                <w:sz w:val="28"/>
                <w:szCs w:val="28"/>
              </w:rPr>
            </w:pPr>
            <w:r>
              <w:rPr>
                <w:rFonts w:hint="eastAsia" w:ascii="仿宋" w:hAnsi="仿宋" w:eastAsia="仿宋" w:cs="仿宋"/>
                <w:b/>
                <w:bCs/>
                <w:color w:val="auto"/>
                <w:spacing w:val="-9"/>
                <w:sz w:val="28"/>
                <w:szCs w:val="28"/>
              </w:rPr>
              <w:t>学科</w:t>
            </w:r>
          </w:p>
        </w:tc>
        <w:tc>
          <w:tcPr>
            <w:tcW w:w="10075" w:type="dxa"/>
          </w:tcPr>
          <w:p>
            <w:pPr>
              <w:keepNext w:val="0"/>
              <w:keepLines w:val="0"/>
              <w:pageBreakBefore w:val="0"/>
              <w:widowControl w:val="0"/>
              <w:kinsoku/>
              <w:wordWrap/>
              <w:overflowPunct/>
              <w:topLinePunct w:val="0"/>
              <w:autoSpaceDE/>
              <w:autoSpaceDN/>
              <w:bidi w:val="0"/>
              <w:spacing w:line="580" w:lineRule="exact"/>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pacing w:val="-3"/>
                <w:sz w:val="28"/>
                <w:szCs w:val="28"/>
              </w:rPr>
              <w:t>学科知识点/专题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22" w:hRule="atLeast"/>
        </w:trPr>
        <w:tc>
          <w:tcPr>
            <w:tcW w:w="919" w:type="dxa"/>
            <w:vAlign w:val="center"/>
          </w:tcPr>
          <w:p>
            <w:pPr>
              <w:pStyle w:val="19"/>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Times New Roman" w:eastAsia="仿宋" w:cs="Segoe UI"/>
                <w:color w:val="auto"/>
                <w:kern w:val="0"/>
                <w:sz w:val="28"/>
                <w:szCs w:val="28"/>
                <w:lang w:val="en-US" w:eastAsia="zh-CN" w:bidi="ar-SA"/>
              </w:rPr>
            </w:pPr>
            <w:r>
              <w:rPr>
                <w:rFonts w:hint="eastAsia" w:ascii="仿宋" w:hAnsi="Times New Roman" w:eastAsia="仿宋" w:cs="Segoe UI"/>
                <w:color w:val="auto"/>
                <w:kern w:val="0"/>
                <w:sz w:val="28"/>
                <w:szCs w:val="28"/>
                <w:lang w:val="en-US" w:eastAsia="zh-CN" w:bidi="ar-SA"/>
              </w:rPr>
              <w:t>1</w:t>
            </w:r>
          </w:p>
        </w:tc>
        <w:tc>
          <w:tcPr>
            <w:tcW w:w="2441" w:type="dxa"/>
            <w:vAlign w:val="center"/>
          </w:tcPr>
          <w:p>
            <w:pPr>
              <w:pStyle w:val="19"/>
              <w:keepNext w:val="0"/>
              <w:keepLines w:val="0"/>
              <w:pageBreakBefore w:val="0"/>
              <w:widowControl w:val="0"/>
              <w:kinsoku/>
              <w:wordWrap/>
              <w:overflowPunct/>
              <w:topLinePunct w:val="0"/>
              <w:autoSpaceDE/>
              <w:autoSpaceDN/>
              <w:bidi w:val="0"/>
              <w:adjustRightInd/>
              <w:snapToGrid/>
              <w:spacing w:line="400" w:lineRule="exact"/>
              <w:ind w:left="119"/>
              <w:jc w:val="center"/>
              <w:textAlignment w:val="auto"/>
              <w:rPr>
                <w:rFonts w:hint="eastAsia" w:ascii="CESI仿宋-GB2312" w:hAnsi="CESI仿宋-GB2312" w:eastAsia="CESI仿宋-GB2312" w:cs="CESI仿宋-GB2312"/>
                <w:color w:val="auto"/>
                <w:kern w:val="0"/>
                <w:sz w:val="28"/>
                <w:szCs w:val="28"/>
                <w:lang w:val="en-US" w:eastAsia="zh-CN" w:bidi="ar-SA"/>
              </w:rPr>
            </w:pPr>
            <w:r>
              <w:rPr>
                <w:rFonts w:hint="eastAsia" w:ascii="CESI仿宋-GB2312" w:hAnsi="CESI仿宋-GB2312" w:eastAsia="CESI仿宋-GB2312" w:cs="CESI仿宋-GB2312"/>
                <w:color w:val="auto"/>
                <w:kern w:val="0"/>
                <w:sz w:val="28"/>
                <w:szCs w:val="28"/>
                <w:lang w:val="en-US" w:eastAsia="zh-CN" w:bidi="ar-SA"/>
              </w:rPr>
              <w:t>义务教育</w:t>
            </w:r>
          </w:p>
          <w:p>
            <w:pPr>
              <w:pStyle w:val="19"/>
              <w:keepNext w:val="0"/>
              <w:keepLines w:val="0"/>
              <w:pageBreakBefore w:val="0"/>
              <w:widowControl w:val="0"/>
              <w:kinsoku/>
              <w:wordWrap/>
              <w:overflowPunct/>
              <w:topLinePunct w:val="0"/>
              <w:autoSpaceDE/>
              <w:autoSpaceDN/>
              <w:bidi w:val="0"/>
              <w:adjustRightInd/>
              <w:snapToGrid/>
              <w:spacing w:line="400" w:lineRule="exact"/>
              <w:ind w:left="119"/>
              <w:jc w:val="center"/>
              <w:textAlignment w:val="auto"/>
              <w:rPr>
                <w:rFonts w:hint="eastAsia" w:ascii="CESI仿宋-GB2312" w:hAnsi="CESI仿宋-GB2312" w:eastAsia="CESI仿宋-GB2312" w:cs="CESI仿宋-GB2312"/>
                <w:color w:val="auto"/>
                <w:kern w:val="0"/>
                <w:sz w:val="28"/>
                <w:szCs w:val="28"/>
                <w:lang w:val="en-US" w:eastAsia="zh-CN" w:bidi="ar-SA"/>
              </w:rPr>
            </w:pPr>
            <w:r>
              <w:rPr>
                <w:rFonts w:hint="eastAsia" w:ascii="CESI仿宋-GB2312" w:hAnsi="CESI仿宋-GB2312" w:eastAsia="CESI仿宋-GB2312" w:cs="CESI仿宋-GB2312"/>
                <w:color w:val="auto"/>
                <w:kern w:val="0"/>
                <w:sz w:val="28"/>
                <w:szCs w:val="28"/>
                <w:lang w:val="en-US" w:eastAsia="zh-CN" w:bidi="ar-SA"/>
              </w:rPr>
              <w:t>一至二年级</w:t>
            </w:r>
          </w:p>
        </w:tc>
        <w:tc>
          <w:tcPr>
            <w:tcW w:w="1425" w:type="dxa"/>
            <w:vAlign w:val="center"/>
          </w:tcPr>
          <w:p>
            <w:pPr>
              <w:pStyle w:val="19"/>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CESI仿宋-GB2312" w:hAnsi="CESI仿宋-GB2312" w:eastAsia="CESI仿宋-GB2312" w:cs="CESI仿宋-GB2312"/>
                <w:color w:val="auto"/>
                <w:kern w:val="0"/>
                <w:sz w:val="28"/>
                <w:szCs w:val="28"/>
                <w:lang w:val="en-US" w:eastAsia="zh-CN" w:bidi="ar-SA"/>
              </w:rPr>
            </w:pPr>
            <w:r>
              <w:rPr>
                <w:rFonts w:hint="eastAsia" w:ascii="CESI仿宋-GB2312" w:hAnsi="CESI仿宋-GB2312" w:eastAsia="CESI仿宋-GB2312" w:cs="CESI仿宋-GB2312"/>
                <w:color w:val="auto"/>
                <w:kern w:val="0"/>
                <w:sz w:val="28"/>
                <w:szCs w:val="28"/>
                <w:lang w:val="en-US" w:eastAsia="zh-CN" w:bidi="ar-SA"/>
              </w:rPr>
              <w:t>法治教育</w:t>
            </w:r>
          </w:p>
        </w:tc>
        <w:tc>
          <w:tcPr>
            <w:tcW w:w="10075" w:type="dxa"/>
            <w:vAlign w:val="center"/>
          </w:tcPr>
          <w:p>
            <w:pPr>
              <w:pStyle w:val="19"/>
              <w:keepNext w:val="0"/>
              <w:keepLines w:val="0"/>
              <w:pageBreakBefore w:val="0"/>
              <w:widowControl w:val="0"/>
              <w:kinsoku/>
              <w:wordWrap/>
              <w:overflowPunct/>
              <w:topLinePunct w:val="0"/>
              <w:autoSpaceDE/>
              <w:autoSpaceDN/>
              <w:bidi w:val="0"/>
              <w:adjustRightInd/>
              <w:snapToGrid/>
              <w:spacing w:line="400" w:lineRule="exact"/>
              <w:ind w:left="120" w:right="109"/>
              <w:jc w:val="both"/>
              <w:textAlignment w:val="auto"/>
              <w:rPr>
                <w:rFonts w:hint="eastAsia" w:ascii="CESI仿宋-GB2312" w:hAnsi="CESI仿宋-GB2312" w:eastAsia="CESI仿宋-GB2312" w:cs="CESI仿宋-GB2312"/>
                <w:color w:val="auto"/>
                <w:kern w:val="0"/>
                <w:sz w:val="28"/>
                <w:szCs w:val="28"/>
                <w:lang w:val="en-US" w:eastAsia="zh-CN" w:bidi="ar-SA"/>
              </w:rPr>
            </w:pPr>
            <w:r>
              <w:rPr>
                <w:rFonts w:hint="eastAsia" w:ascii="CESI仿宋-GB2312" w:hAnsi="CESI仿宋-GB2312" w:eastAsia="CESI仿宋-GB2312" w:cs="CESI仿宋-GB2312"/>
                <w:color w:val="auto"/>
                <w:kern w:val="0"/>
                <w:sz w:val="28"/>
                <w:szCs w:val="28"/>
                <w:lang w:val="en-US" w:eastAsia="zh-CN" w:bidi="ar-SA"/>
              </w:rPr>
              <w:t>认知国家象征及标志。初步建立国家、国籍、公民的概念，初步建立规则意识，初步理解遵守规则、公平竞 争、规则公平的意义与要求。了解消防安全知识、基本交通规则。初步了解自然，爱护动植物，保护环境。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536" w:hRule="atLeast"/>
        </w:trPr>
        <w:tc>
          <w:tcPr>
            <w:tcW w:w="919" w:type="dxa"/>
            <w:vAlign w:val="center"/>
          </w:tcPr>
          <w:p>
            <w:pPr>
              <w:pStyle w:val="19"/>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Times New Roman" w:eastAsia="仿宋" w:cs="Segoe UI"/>
                <w:color w:val="auto"/>
                <w:kern w:val="0"/>
                <w:sz w:val="28"/>
                <w:szCs w:val="28"/>
                <w:lang w:val="en-US" w:eastAsia="zh-CN" w:bidi="ar-SA"/>
              </w:rPr>
            </w:pPr>
            <w:r>
              <w:rPr>
                <w:rFonts w:hint="eastAsia" w:ascii="仿宋" w:hAnsi="Times New Roman" w:eastAsia="仿宋" w:cs="Segoe UI"/>
                <w:color w:val="auto"/>
                <w:kern w:val="0"/>
                <w:sz w:val="28"/>
                <w:szCs w:val="28"/>
                <w:lang w:val="en-US" w:eastAsia="zh-CN" w:bidi="ar-SA"/>
              </w:rPr>
              <w:t>2</w:t>
            </w:r>
          </w:p>
        </w:tc>
        <w:tc>
          <w:tcPr>
            <w:tcW w:w="2441" w:type="dxa"/>
            <w:vAlign w:val="center"/>
          </w:tcPr>
          <w:p>
            <w:pPr>
              <w:pStyle w:val="19"/>
              <w:keepNext w:val="0"/>
              <w:keepLines w:val="0"/>
              <w:pageBreakBefore w:val="0"/>
              <w:widowControl w:val="0"/>
              <w:kinsoku/>
              <w:wordWrap/>
              <w:overflowPunct/>
              <w:topLinePunct w:val="0"/>
              <w:autoSpaceDE/>
              <w:autoSpaceDN/>
              <w:bidi w:val="0"/>
              <w:adjustRightInd/>
              <w:snapToGrid/>
              <w:spacing w:line="400" w:lineRule="exact"/>
              <w:ind w:left="119"/>
              <w:jc w:val="center"/>
              <w:textAlignment w:val="auto"/>
              <w:rPr>
                <w:rFonts w:hint="eastAsia" w:ascii="CESI仿宋-GB2312" w:hAnsi="CESI仿宋-GB2312" w:eastAsia="CESI仿宋-GB2312" w:cs="CESI仿宋-GB2312"/>
                <w:color w:val="auto"/>
                <w:kern w:val="0"/>
                <w:sz w:val="28"/>
                <w:szCs w:val="28"/>
                <w:lang w:val="en-US" w:eastAsia="zh-CN" w:bidi="ar-SA"/>
              </w:rPr>
            </w:pPr>
            <w:r>
              <w:rPr>
                <w:rFonts w:hint="eastAsia" w:ascii="CESI仿宋-GB2312" w:hAnsi="CESI仿宋-GB2312" w:eastAsia="CESI仿宋-GB2312" w:cs="CESI仿宋-GB2312"/>
                <w:color w:val="auto"/>
                <w:kern w:val="0"/>
                <w:sz w:val="28"/>
                <w:szCs w:val="28"/>
                <w:lang w:val="en-US" w:eastAsia="zh-CN" w:bidi="ar-SA"/>
              </w:rPr>
              <w:t>义务教育</w:t>
            </w:r>
          </w:p>
          <w:p>
            <w:pPr>
              <w:pStyle w:val="19"/>
              <w:keepNext w:val="0"/>
              <w:keepLines w:val="0"/>
              <w:pageBreakBefore w:val="0"/>
              <w:widowControl w:val="0"/>
              <w:kinsoku/>
              <w:wordWrap/>
              <w:overflowPunct/>
              <w:topLinePunct w:val="0"/>
              <w:autoSpaceDE/>
              <w:autoSpaceDN/>
              <w:bidi w:val="0"/>
              <w:adjustRightInd/>
              <w:snapToGrid/>
              <w:spacing w:line="400" w:lineRule="exact"/>
              <w:ind w:left="119"/>
              <w:jc w:val="center"/>
              <w:textAlignment w:val="auto"/>
              <w:rPr>
                <w:rFonts w:hint="eastAsia" w:ascii="CESI仿宋-GB2312" w:hAnsi="CESI仿宋-GB2312" w:eastAsia="CESI仿宋-GB2312" w:cs="CESI仿宋-GB2312"/>
                <w:color w:val="auto"/>
                <w:kern w:val="0"/>
                <w:sz w:val="28"/>
                <w:szCs w:val="28"/>
                <w:lang w:val="en-US" w:eastAsia="zh-CN" w:bidi="ar-SA"/>
              </w:rPr>
            </w:pPr>
            <w:r>
              <w:rPr>
                <w:rFonts w:hint="eastAsia" w:ascii="CESI仿宋-GB2312" w:hAnsi="CESI仿宋-GB2312" w:eastAsia="CESI仿宋-GB2312" w:cs="CESI仿宋-GB2312"/>
                <w:color w:val="auto"/>
                <w:kern w:val="0"/>
                <w:sz w:val="28"/>
                <w:szCs w:val="28"/>
                <w:lang w:val="en-US" w:eastAsia="zh-CN" w:bidi="ar-SA"/>
              </w:rPr>
              <w:t>三至六年级</w:t>
            </w:r>
          </w:p>
        </w:tc>
        <w:tc>
          <w:tcPr>
            <w:tcW w:w="1425" w:type="dxa"/>
            <w:vAlign w:val="center"/>
          </w:tcPr>
          <w:p>
            <w:pPr>
              <w:pStyle w:val="19"/>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CESI仿宋-GB2312" w:hAnsi="CESI仿宋-GB2312" w:eastAsia="CESI仿宋-GB2312" w:cs="CESI仿宋-GB2312"/>
                <w:color w:val="auto"/>
                <w:kern w:val="0"/>
                <w:sz w:val="28"/>
                <w:szCs w:val="28"/>
                <w:lang w:val="en-US" w:eastAsia="zh-CN" w:bidi="ar-SA"/>
              </w:rPr>
            </w:pPr>
            <w:r>
              <w:rPr>
                <w:rFonts w:hint="eastAsia" w:ascii="CESI仿宋-GB2312" w:hAnsi="CESI仿宋-GB2312" w:eastAsia="CESI仿宋-GB2312" w:cs="CESI仿宋-GB2312"/>
                <w:color w:val="auto"/>
                <w:kern w:val="0"/>
                <w:sz w:val="28"/>
                <w:szCs w:val="28"/>
                <w:lang w:val="en-US" w:eastAsia="zh-CN" w:bidi="ar-SA"/>
              </w:rPr>
              <w:t>法治教育</w:t>
            </w:r>
          </w:p>
        </w:tc>
        <w:tc>
          <w:tcPr>
            <w:tcW w:w="10075" w:type="dxa"/>
            <w:vAlign w:val="center"/>
          </w:tcPr>
          <w:p>
            <w:pPr>
              <w:pStyle w:val="19"/>
              <w:keepNext w:val="0"/>
              <w:keepLines w:val="0"/>
              <w:pageBreakBefore w:val="0"/>
              <w:widowControl w:val="0"/>
              <w:kinsoku/>
              <w:wordWrap/>
              <w:overflowPunct/>
              <w:topLinePunct w:val="0"/>
              <w:autoSpaceDE/>
              <w:autoSpaceDN/>
              <w:bidi w:val="0"/>
              <w:adjustRightInd/>
              <w:snapToGrid/>
              <w:spacing w:line="400" w:lineRule="exact"/>
              <w:ind w:left="119" w:right="109"/>
              <w:jc w:val="both"/>
              <w:textAlignment w:val="auto"/>
              <w:rPr>
                <w:rFonts w:hint="eastAsia" w:ascii="CESI仿宋-GB2312" w:hAnsi="CESI仿宋-GB2312" w:eastAsia="CESI仿宋-GB2312" w:cs="CESI仿宋-GB2312"/>
                <w:color w:val="auto"/>
                <w:kern w:val="0"/>
                <w:sz w:val="28"/>
                <w:szCs w:val="28"/>
                <w:lang w:val="en-US" w:eastAsia="zh-CN" w:bidi="ar-SA"/>
              </w:rPr>
            </w:pPr>
            <w:r>
              <w:rPr>
                <w:rFonts w:hint="eastAsia" w:ascii="CESI仿宋-GB2312" w:hAnsi="CESI仿宋-GB2312" w:eastAsia="CESI仿宋-GB2312" w:cs="CESI仿宋-GB2312"/>
                <w:color w:val="auto"/>
                <w:kern w:val="0"/>
                <w:sz w:val="28"/>
                <w:szCs w:val="28"/>
                <w:lang w:val="en-US" w:eastAsia="zh-CN" w:bidi="ar-SA"/>
              </w:rPr>
              <w:t>建立对宪法的法律地位和权威的初步认知。初步认知国家主权与领土，增强民族团结意识。初步了解公民的 基本权利和义务，了解法律对未成年人的特定保护，建立对校园欺凌行为的认知和防范意识。初步了解《民 法典》内容，理解诚实守信和友善的价值与意义。初步了解消费者权益保护、道路交通、环境保护、消防安 全、禁毒、食品安全等生活常用法律的基本规则。初步认知未成年人能够理解和常见的违法和犯罪行为及其 危害和要承担的法律责任。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067" w:hRule="atLeast"/>
        </w:trPr>
        <w:tc>
          <w:tcPr>
            <w:tcW w:w="919" w:type="dxa"/>
            <w:vAlign w:val="center"/>
          </w:tcPr>
          <w:p>
            <w:pPr>
              <w:pStyle w:val="19"/>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Times New Roman" w:eastAsia="仿宋" w:cs="Segoe UI"/>
                <w:color w:val="auto"/>
                <w:kern w:val="0"/>
                <w:sz w:val="28"/>
                <w:szCs w:val="28"/>
                <w:lang w:val="en-US" w:eastAsia="zh-CN" w:bidi="ar-SA"/>
              </w:rPr>
            </w:pPr>
            <w:r>
              <w:rPr>
                <w:rFonts w:hint="eastAsia" w:ascii="仿宋" w:hAnsi="Times New Roman" w:eastAsia="仿宋" w:cs="Segoe UI"/>
                <w:color w:val="auto"/>
                <w:kern w:val="0"/>
                <w:sz w:val="28"/>
                <w:szCs w:val="28"/>
                <w:lang w:val="en-US" w:eastAsia="zh-CN" w:bidi="ar-SA"/>
              </w:rPr>
              <w:t>3</w:t>
            </w:r>
          </w:p>
        </w:tc>
        <w:tc>
          <w:tcPr>
            <w:tcW w:w="2441" w:type="dxa"/>
            <w:vAlign w:val="center"/>
          </w:tcPr>
          <w:p>
            <w:pPr>
              <w:pStyle w:val="19"/>
              <w:keepNext w:val="0"/>
              <w:keepLines w:val="0"/>
              <w:pageBreakBefore w:val="0"/>
              <w:widowControl w:val="0"/>
              <w:kinsoku/>
              <w:wordWrap/>
              <w:overflowPunct/>
              <w:topLinePunct w:val="0"/>
              <w:autoSpaceDE/>
              <w:autoSpaceDN/>
              <w:bidi w:val="0"/>
              <w:adjustRightInd/>
              <w:snapToGrid/>
              <w:spacing w:line="400" w:lineRule="exact"/>
              <w:ind w:left="119"/>
              <w:jc w:val="center"/>
              <w:textAlignment w:val="auto"/>
              <w:rPr>
                <w:rFonts w:hint="eastAsia" w:ascii="CESI仿宋-GB2312" w:hAnsi="CESI仿宋-GB2312" w:eastAsia="CESI仿宋-GB2312" w:cs="CESI仿宋-GB2312"/>
                <w:color w:val="auto"/>
                <w:kern w:val="0"/>
                <w:sz w:val="28"/>
                <w:szCs w:val="28"/>
                <w:lang w:val="en-US" w:eastAsia="zh-CN" w:bidi="ar-SA"/>
              </w:rPr>
            </w:pPr>
            <w:r>
              <w:rPr>
                <w:rFonts w:hint="eastAsia" w:ascii="CESI仿宋-GB2312" w:hAnsi="CESI仿宋-GB2312" w:eastAsia="CESI仿宋-GB2312" w:cs="CESI仿宋-GB2312"/>
                <w:color w:val="auto"/>
                <w:kern w:val="0"/>
                <w:sz w:val="28"/>
                <w:szCs w:val="28"/>
                <w:lang w:val="en-US" w:eastAsia="zh-CN" w:bidi="ar-SA"/>
              </w:rPr>
              <w:t>义务教育</w:t>
            </w:r>
          </w:p>
          <w:p>
            <w:pPr>
              <w:pStyle w:val="19"/>
              <w:keepNext w:val="0"/>
              <w:keepLines w:val="0"/>
              <w:pageBreakBefore w:val="0"/>
              <w:widowControl w:val="0"/>
              <w:kinsoku/>
              <w:wordWrap/>
              <w:overflowPunct/>
              <w:topLinePunct w:val="0"/>
              <w:autoSpaceDE/>
              <w:autoSpaceDN/>
              <w:bidi w:val="0"/>
              <w:adjustRightInd/>
              <w:snapToGrid/>
              <w:spacing w:line="400" w:lineRule="exact"/>
              <w:ind w:left="119"/>
              <w:jc w:val="center"/>
              <w:textAlignment w:val="auto"/>
              <w:rPr>
                <w:rFonts w:hint="eastAsia" w:ascii="CESI仿宋-GB2312" w:hAnsi="CESI仿宋-GB2312" w:eastAsia="CESI仿宋-GB2312" w:cs="CESI仿宋-GB2312"/>
                <w:color w:val="auto"/>
                <w:kern w:val="0"/>
                <w:sz w:val="28"/>
                <w:szCs w:val="28"/>
                <w:lang w:val="en-US" w:eastAsia="zh-CN" w:bidi="ar-SA"/>
              </w:rPr>
            </w:pPr>
            <w:r>
              <w:rPr>
                <w:rFonts w:hint="eastAsia" w:ascii="CESI仿宋-GB2312" w:hAnsi="CESI仿宋-GB2312" w:eastAsia="CESI仿宋-GB2312" w:cs="CESI仿宋-GB2312"/>
                <w:color w:val="auto"/>
                <w:kern w:val="0"/>
                <w:sz w:val="28"/>
                <w:szCs w:val="28"/>
                <w:lang w:val="en-US" w:eastAsia="zh-CN" w:bidi="ar-SA"/>
              </w:rPr>
              <w:t>七至九年级</w:t>
            </w:r>
          </w:p>
        </w:tc>
        <w:tc>
          <w:tcPr>
            <w:tcW w:w="1425" w:type="dxa"/>
            <w:vAlign w:val="center"/>
          </w:tcPr>
          <w:p>
            <w:pPr>
              <w:pStyle w:val="19"/>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CESI仿宋-GB2312" w:hAnsi="CESI仿宋-GB2312" w:eastAsia="CESI仿宋-GB2312" w:cs="CESI仿宋-GB2312"/>
                <w:color w:val="auto"/>
                <w:kern w:val="0"/>
                <w:sz w:val="28"/>
                <w:szCs w:val="28"/>
                <w:lang w:val="en-US" w:eastAsia="zh-CN" w:bidi="ar-SA"/>
              </w:rPr>
            </w:pPr>
            <w:r>
              <w:rPr>
                <w:rFonts w:hint="eastAsia" w:ascii="CESI仿宋-GB2312" w:hAnsi="CESI仿宋-GB2312" w:eastAsia="CESI仿宋-GB2312" w:cs="CESI仿宋-GB2312"/>
                <w:color w:val="auto"/>
                <w:kern w:val="0"/>
                <w:sz w:val="28"/>
                <w:szCs w:val="28"/>
                <w:lang w:val="en-US" w:eastAsia="zh-CN" w:bidi="ar-SA"/>
              </w:rPr>
              <w:t>法治教育</w:t>
            </w:r>
          </w:p>
        </w:tc>
        <w:tc>
          <w:tcPr>
            <w:tcW w:w="10075" w:type="dxa"/>
            <w:vAlign w:val="center"/>
          </w:tcPr>
          <w:p>
            <w:pPr>
              <w:pStyle w:val="19"/>
              <w:keepNext w:val="0"/>
              <w:keepLines w:val="0"/>
              <w:pageBreakBefore w:val="0"/>
              <w:widowControl w:val="0"/>
              <w:kinsoku/>
              <w:wordWrap/>
              <w:overflowPunct/>
              <w:topLinePunct w:val="0"/>
              <w:autoSpaceDE/>
              <w:autoSpaceDN/>
              <w:bidi w:val="0"/>
              <w:adjustRightInd/>
              <w:snapToGrid/>
              <w:spacing w:line="400" w:lineRule="exact"/>
              <w:ind w:left="119" w:right="106" w:firstLine="2"/>
              <w:jc w:val="both"/>
              <w:textAlignment w:val="auto"/>
              <w:rPr>
                <w:rFonts w:hint="eastAsia" w:ascii="CESI仿宋-GB2312" w:hAnsi="CESI仿宋-GB2312" w:eastAsia="CESI仿宋-GB2312" w:cs="CESI仿宋-GB2312"/>
                <w:color w:val="auto"/>
                <w:kern w:val="0"/>
                <w:sz w:val="28"/>
                <w:szCs w:val="28"/>
                <w:lang w:val="en-US" w:eastAsia="zh-CN" w:bidi="ar-SA"/>
              </w:rPr>
            </w:pPr>
            <w:r>
              <w:rPr>
                <w:rFonts w:hint="eastAsia" w:ascii="CESI仿宋-GB2312" w:hAnsi="CESI仿宋-GB2312" w:eastAsia="CESI仿宋-GB2312" w:cs="CESI仿宋-GB2312"/>
                <w:color w:val="auto"/>
                <w:kern w:val="0"/>
                <w:sz w:val="28"/>
                <w:szCs w:val="28"/>
                <w:lang w:val="en-US" w:eastAsia="zh-CN" w:bidi="ar-SA"/>
              </w:rPr>
              <w:t>进一步深化宪法教育。了解国家基本制度，强化国家认同。初步了解政府依法行政的基本原则，加深对公民 基本权利和义务的认识。了解《民法典》有关民事法律活动的基本原则。了解合同和违约责任，树立诚信意 识和契约精神。初步了解物权的概念，加深对知识产权的认识，理解保护知识产权的意义。认识与学生生活 实践相关的民事侵权行为（校园伤害事故等）。了解劳动权利及其保障原则，以及教育、社会保险等相关方面 的法律规定。加深对社会生活中常见违法行为的认知，强化法律责任意识，巩固守法观念。了解犯罪行为的 特征、刑罚种类，建立对校园暴力等青少年常见违法犯罪行为的防范意识和应对能力；初步认知罪刑法定、 无罪推定等原则，正当防卫、紧急避险等概念。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742" w:hRule="atLeast"/>
        </w:trPr>
        <w:tc>
          <w:tcPr>
            <w:tcW w:w="919" w:type="dxa"/>
            <w:vAlign w:val="center"/>
          </w:tcPr>
          <w:p>
            <w:pPr>
              <w:pStyle w:val="19"/>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Times New Roman" w:eastAsia="仿宋" w:cs="Segoe UI"/>
                <w:color w:val="auto"/>
                <w:kern w:val="0"/>
                <w:sz w:val="28"/>
                <w:szCs w:val="28"/>
                <w:lang w:val="en-US" w:eastAsia="zh-CN" w:bidi="ar-SA"/>
              </w:rPr>
            </w:pPr>
            <w:r>
              <w:rPr>
                <w:rFonts w:hint="eastAsia" w:ascii="仿宋" w:hAnsi="Times New Roman" w:eastAsia="仿宋" w:cs="Segoe UI"/>
                <w:color w:val="auto"/>
                <w:kern w:val="0"/>
                <w:sz w:val="28"/>
                <w:szCs w:val="28"/>
                <w:lang w:val="en-US" w:eastAsia="zh-CN" w:bidi="ar-SA"/>
              </w:rPr>
              <w:t>4</w:t>
            </w:r>
          </w:p>
        </w:tc>
        <w:tc>
          <w:tcPr>
            <w:tcW w:w="2441" w:type="dxa"/>
            <w:vAlign w:val="center"/>
          </w:tcPr>
          <w:p>
            <w:pPr>
              <w:pStyle w:val="19"/>
              <w:keepNext w:val="0"/>
              <w:keepLines w:val="0"/>
              <w:pageBreakBefore w:val="0"/>
              <w:widowControl w:val="0"/>
              <w:kinsoku/>
              <w:wordWrap/>
              <w:overflowPunct/>
              <w:topLinePunct w:val="0"/>
              <w:autoSpaceDE/>
              <w:autoSpaceDN/>
              <w:bidi w:val="0"/>
              <w:adjustRightInd/>
              <w:snapToGrid/>
              <w:spacing w:line="400" w:lineRule="exact"/>
              <w:ind w:left="121"/>
              <w:jc w:val="center"/>
              <w:textAlignment w:val="auto"/>
              <w:rPr>
                <w:rFonts w:hint="eastAsia" w:ascii="CESI仿宋-GB2312" w:hAnsi="CESI仿宋-GB2312" w:eastAsia="CESI仿宋-GB2312" w:cs="CESI仿宋-GB2312"/>
                <w:color w:val="auto"/>
                <w:kern w:val="0"/>
                <w:sz w:val="28"/>
                <w:szCs w:val="28"/>
                <w:lang w:val="en-US" w:eastAsia="zh-CN" w:bidi="ar-SA"/>
              </w:rPr>
            </w:pPr>
            <w:r>
              <w:rPr>
                <w:rFonts w:hint="eastAsia" w:ascii="CESI仿宋-GB2312" w:hAnsi="CESI仿宋-GB2312" w:eastAsia="CESI仿宋-GB2312" w:cs="CESI仿宋-GB2312"/>
                <w:color w:val="auto"/>
                <w:kern w:val="0"/>
                <w:sz w:val="28"/>
                <w:szCs w:val="28"/>
                <w:lang w:val="en-US" w:eastAsia="zh-CN" w:bidi="ar-SA"/>
              </w:rPr>
              <w:t>普通高中</w:t>
            </w:r>
          </w:p>
          <w:p>
            <w:pPr>
              <w:pStyle w:val="19"/>
              <w:keepNext w:val="0"/>
              <w:keepLines w:val="0"/>
              <w:pageBreakBefore w:val="0"/>
              <w:widowControl w:val="0"/>
              <w:kinsoku/>
              <w:wordWrap/>
              <w:overflowPunct/>
              <w:topLinePunct w:val="0"/>
              <w:autoSpaceDE/>
              <w:autoSpaceDN/>
              <w:bidi w:val="0"/>
              <w:adjustRightInd/>
              <w:snapToGrid/>
              <w:spacing w:line="400" w:lineRule="exact"/>
              <w:ind w:left="121"/>
              <w:jc w:val="center"/>
              <w:textAlignment w:val="auto"/>
              <w:rPr>
                <w:rFonts w:hint="eastAsia" w:ascii="CESI仿宋-GB2312" w:hAnsi="CESI仿宋-GB2312" w:eastAsia="CESI仿宋-GB2312" w:cs="CESI仿宋-GB2312"/>
                <w:color w:val="auto"/>
                <w:kern w:val="0"/>
                <w:sz w:val="28"/>
                <w:szCs w:val="28"/>
                <w:lang w:val="en-US" w:eastAsia="zh-CN" w:bidi="ar-SA"/>
              </w:rPr>
            </w:pPr>
            <w:r>
              <w:rPr>
                <w:rFonts w:hint="eastAsia" w:ascii="CESI仿宋-GB2312" w:hAnsi="CESI仿宋-GB2312" w:eastAsia="CESI仿宋-GB2312" w:cs="CESI仿宋-GB2312"/>
                <w:color w:val="auto"/>
                <w:kern w:val="0"/>
                <w:sz w:val="28"/>
                <w:szCs w:val="28"/>
                <w:lang w:val="en-US" w:eastAsia="zh-CN" w:bidi="ar-SA"/>
              </w:rPr>
              <w:t>一至三年级</w:t>
            </w:r>
          </w:p>
        </w:tc>
        <w:tc>
          <w:tcPr>
            <w:tcW w:w="1425" w:type="dxa"/>
            <w:vAlign w:val="center"/>
          </w:tcPr>
          <w:p>
            <w:pPr>
              <w:pStyle w:val="19"/>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CESI仿宋-GB2312" w:hAnsi="CESI仿宋-GB2312" w:eastAsia="CESI仿宋-GB2312" w:cs="CESI仿宋-GB2312"/>
                <w:color w:val="auto"/>
                <w:kern w:val="0"/>
                <w:sz w:val="28"/>
                <w:szCs w:val="28"/>
                <w:lang w:val="en-US" w:eastAsia="zh-CN" w:bidi="ar-SA"/>
              </w:rPr>
            </w:pPr>
            <w:r>
              <w:rPr>
                <w:rFonts w:hint="eastAsia" w:ascii="CESI仿宋-GB2312" w:hAnsi="CESI仿宋-GB2312" w:eastAsia="CESI仿宋-GB2312" w:cs="CESI仿宋-GB2312"/>
                <w:color w:val="auto"/>
                <w:kern w:val="0"/>
                <w:sz w:val="28"/>
                <w:szCs w:val="28"/>
                <w:lang w:val="en-US" w:eastAsia="zh-CN" w:bidi="ar-SA"/>
              </w:rPr>
              <w:t>法治教育</w:t>
            </w:r>
          </w:p>
        </w:tc>
        <w:tc>
          <w:tcPr>
            <w:tcW w:w="10075" w:type="dxa"/>
            <w:vAlign w:val="center"/>
          </w:tcPr>
          <w:p>
            <w:pPr>
              <w:pStyle w:val="19"/>
              <w:keepNext w:val="0"/>
              <w:keepLines w:val="0"/>
              <w:pageBreakBefore w:val="0"/>
              <w:widowControl w:val="0"/>
              <w:kinsoku/>
              <w:wordWrap/>
              <w:overflowPunct/>
              <w:topLinePunct w:val="0"/>
              <w:autoSpaceDE/>
              <w:autoSpaceDN/>
              <w:bidi w:val="0"/>
              <w:adjustRightInd/>
              <w:snapToGrid/>
              <w:spacing w:line="400" w:lineRule="exact"/>
              <w:ind w:left="119" w:right="109" w:firstLine="28"/>
              <w:jc w:val="both"/>
              <w:textAlignment w:val="auto"/>
              <w:rPr>
                <w:rFonts w:hint="eastAsia" w:ascii="CESI仿宋-GB2312" w:hAnsi="CESI仿宋-GB2312" w:eastAsia="CESI仿宋-GB2312" w:cs="CESI仿宋-GB2312"/>
                <w:color w:val="auto"/>
                <w:kern w:val="0"/>
                <w:sz w:val="28"/>
                <w:szCs w:val="28"/>
                <w:lang w:val="en-US" w:eastAsia="zh-CN" w:bidi="ar-SA"/>
              </w:rPr>
            </w:pPr>
            <w:r>
              <w:rPr>
                <w:rFonts w:hint="eastAsia" w:ascii="CESI仿宋-GB2312" w:hAnsi="CESI仿宋-GB2312" w:eastAsia="CESI仿宋-GB2312" w:cs="CESI仿宋-GB2312"/>
                <w:color w:val="auto"/>
                <w:kern w:val="0"/>
                <w:sz w:val="28"/>
                <w:szCs w:val="28"/>
                <w:lang w:val="en-US" w:eastAsia="zh-CN" w:bidi="ar-SA"/>
              </w:rPr>
              <w:t>了解习近平法治思想在推进全面依法治国的重要指导作用，了解我国社会主义法律体系的构成；理解法的特 征与作用，法治的内涵与精神。加深对宪法的地位、功能和价值的认识，加深对公民基本权利与基本义务的 认知，加深对重要法治原则的理解，了解选举制度和重要法律规定，认知法治与民主的关系。深化对《民法 典》的认识，了解民事活动的基本法律原则和核心概念，了解物权的法律概念与基本规则，树立尊重所有权 的观念，进一步了解合同订立与履行的法律规则，深化对诚信原则的认识。了解知识产权保护的意义和法律 规则。简要了解侵权责任的原则、概念。全面认知家庭、婚姻、教育、劳动、继承等与学生个人成长相关的 法律关系。了解与生活密切相关的行政法律中的重要规则，认知和理解政府行政管理的法治原则，建立权力 受法律制约，有权力就有责任的观念。理解刑法的运行规则，了解犯罪构成以及罪刑法定等基本原则。了解 保障人权的重要性及其含义，理解法治与权利保障的关系。</w:t>
            </w:r>
          </w:p>
        </w:tc>
      </w:tr>
    </w:tbl>
    <w:p>
      <w:pPr>
        <w:keepNext w:val="0"/>
        <w:keepLines w:val="0"/>
        <w:pageBreakBefore w:val="0"/>
        <w:widowControl w:val="0"/>
        <w:kinsoku/>
        <w:wordWrap/>
        <w:overflowPunct/>
        <w:topLinePunct w:val="0"/>
        <w:autoSpaceDE/>
        <w:autoSpaceDN/>
        <w:bidi w:val="0"/>
        <w:spacing w:line="580" w:lineRule="exact"/>
        <w:textAlignment w:val="auto"/>
        <w:rPr>
          <w:color w:val="auto"/>
        </w:rPr>
      </w:pPr>
    </w:p>
    <w:p>
      <w:pPr>
        <w:keepNext w:val="0"/>
        <w:keepLines w:val="0"/>
        <w:pageBreakBefore w:val="0"/>
        <w:widowControl w:val="0"/>
        <w:kinsoku/>
        <w:wordWrap/>
        <w:overflowPunct/>
        <w:topLinePunct w:val="0"/>
        <w:autoSpaceDE/>
        <w:autoSpaceDN/>
        <w:bidi w:val="0"/>
        <w:adjustRightInd w:val="0"/>
        <w:snapToGrid w:val="0"/>
        <w:spacing w:line="580" w:lineRule="exact"/>
        <w:jc w:val="left"/>
        <w:textAlignment w:val="auto"/>
        <w:rPr>
          <w:rFonts w:hint="default" w:ascii="方正小标宋简体" w:hAnsi="方正小标宋简体" w:eastAsia="方正小标宋简体" w:cs="方正小标宋简体"/>
          <w:bCs/>
          <w:color w:val="auto"/>
          <w:spacing w:val="0"/>
          <w:w w:val="100"/>
          <w:sz w:val="32"/>
          <w:szCs w:val="32"/>
          <w:lang w:val="en-US" w:eastAsia="zh-CN"/>
        </w:rPr>
        <w:sectPr>
          <w:footerReference r:id="rId11" w:type="first"/>
          <w:headerReference r:id="rId9" w:type="default"/>
          <w:footerReference r:id="rId10" w:type="default"/>
          <w:pgSz w:w="16840" w:h="11907" w:orient="landscape"/>
          <w:pgMar w:top="1080" w:right="1440" w:bottom="1080" w:left="1440" w:header="720" w:footer="720" w:gutter="0"/>
          <w:pgNumType w:fmt="decimal"/>
          <w:cols w:space="0" w:num="1"/>
          <w:titlePg/>
          <w:rtlGutter w:val="0"/>
          <w:docGrid w:linePitch="286" w:charSpace="0"/>
        </w:sectPr>
      </w:pPr>
    </w:p>
    <w:p>
      <w:pPr>
        <w:keepNext w:val="0"/>
        <w:keepLines w:val="0"/>
        <w:pageBreakBefore w:val="0"/>
        <w:widowControl w:val="0"/>
        <w:kinsoku/>
        <w:wordWrap/>
        <w:overflowPunct/>
        <w:topLinePunct w:val="0"/>
        <w:autoSpaceDE/>
        <w:autoSpaceDN/>
        <w:bidi w:val="0"/>
        <w:adjustRightInd w:val="0"/>
        <w:snapToGrid w:val="0"/>
        <w:spacing w:line="580" w:lineRule="exact"/>
        <w:jc w:val="left"/>
        <w:textAlignment w:val="auto"/>
        <w:rPr>
          <w:rFonts w:hint="eastAsia" w:ascii="黑体" w:hAnsi="黑体" w:eastAsia="黑体" w:cs="黑体"/>
          <w:bCs/>
          <w:color w:val="auto"/>
          <w:spacing w:val="0"/>
          <w:w w:val="100"/>
          <w:sz w:val="32"/>
          <w:szCs w:val="32"/>
          <w:lang w:val="en-US" w:eastAsia="zh-CN"/>
        </w:rPr>
      </w:pPr>
      <w:r>
        <w:rPr>
          <w:rFonts w:hint="eastAsia" w:ascii="黑体" w:hAnsi="黑体" w:eastAsia="黑体" w:cs="黑体"/>
          <w:bCs/>
          <w:color w:val="auto"/>
          <w:spacing w:val="0"/>
          <w:w w:val="100"/>
          <w:sz w:val="32"/>
          <w:szCs w:val="32"/>
          <w:lang w:val="en-US" w:eastAsia="zh-CN"/>
        </w:rPr>
        <w:t>附件2</w:t>
      </w:r>
    </w:p>
    <w:p>
      <w:pPr>
        <w:keepNext w:val="0"/>
        <w:keepLines w:val="0"/>
        <w:pageBreakBefore w:val="0"/>
        <w:widowControl w:val="0"/>
        <w:kinsoku/>
        <w:wordWrap/>
        <w:overflowPunct/>
        <w:topLinePunct w:val="0"/>
        <w:autoSpaceDE/>
        <w:autoSpaceDN/>
        <w:bidi w:val="0"/>
        <w:adjustRightInd w:val="0"/>
        <w:snapToGrid w:val="0"/>
        <w:spacing w:line="580" w:lineRule="exact"/>
        <w:jc w:val="center"/>
        <w:textAlignment w:val="auto"/>
        <w:rPr>
          <w:rFonts w:hint="eastAsia" w:ascii="方正小标宋简体" w:hAnsi="方正小标宋简体" w:eastAsia="方正小标宋简体" w:cs="方正小标宋简体"/>
          <w:bCs/>
          <w:color w:val="auto"/>
          <w:spacing w:val="0"/>
          <w:w w:val="100"/>
          <w:sz w:val="44"/>
          <w:szCs w:val="44"/>
          <w:lang w:val="zh-CN"/>
        </w:rPr>
      </w:pPr>
    </w:p>
    <w:p>
      <w:pPr>
        <w:keepNext w:val="0"/>
        <w:keepLines w:val="0"/>
        <w:pageBreakBefore w:val="0"/>
        <w:widowControl w:val="0"/>
        <w:kinsoku/>
        <w:wordWrap/>
        <w:overflowPunct/>
        <w:topLinePunct w:val="0"/>
        <w:autoSpaceDE/>
        <w:autoSpaceDN/>
        <w:bidi w:val="0"/>
        <w:adjustRightInd w:val="0"/>
        <w:snapToGrid w:val="0"/>
        <w:spacing w:line="580" w:lineRule="exact"/>
        <w:jc w:val="center"/>
        <w:textAlignment w:val="auto"/>
        <w:rPr>
          <w:rFonts w:hint="default" w:ascii="方正小标宋简体" w:hAnsi="方正小标宋简体" w:eastAsia="方正小标宋简体" w:cs="方正小标宋简体"/>
          <w:bCs/>
          <w:color w:val="auto"/>
          <w:spacing w:val="0"/>
          <w:w w:val="100"/>
          <w:sz w:val="44"/>
          <w:szCs w:val="44"/>
          <w:lang w:val="en-US" w:eastAsia="zh-CN"/>
        </w:rPr>
      </w:pPr>
      <w:r>
        <w:rPr>
          <w:rFonts w:hint="eastAsia" w:ascii="方正小标宋简体" w:hAnsi="方正小标宋简体" w:eastAsia="方正小标宋简体" w:cs="方正小标宋简体"/>
          <w:bCs/>
          <w:color w:val="auto"/>
          <w:spacing w:val="0"/>
          <w:w w:val="100"/>
          <w:sz w:val="44"/>
          <w:szCs w:val="44"/>
          <w:lang w:val="zh-CN"/>
        </w:rPr>
        <w:t>贵州省教师教学</w:t>
      </w:r>
      <w:r>
        <w:rPr>
          <w:rFonts w:hint="eastAsia" w:ascii="方正小标宋简体" w:hAnsi="方正小标宋简体" w:eastAsia="方正小标宋简体" w:cs="方正小标宋简体"/>
          <w:bCs/>
          <w:color w:val="auto"/>
          <w:spacing w:val="-11"/>
          <w:w w:val="100"/>
          <w:sz w:val="44"/>
          <w:szCs w:val="44"/>
          <w:lang w:val="zh-CN"/>
        </w:rPr>
        <w:t>技能大赛——第八届（</w:t>
      </w:r>
      <w:r>
        <w:rPr>
          <w:rFonts w:hint="eastAsia" w:ascii="方正小标宋简体" w:hAnsi="方正小标宋简体" w:eastAsia="方正小标宋简体" w:cs="方正小标宋简体"/>
          <w:bCs/>
          <w:color w:val="auto"/>
          <w:spacing w:val="-11"/>
          <w:w w:val="100"/>
          <w:sz w:val="44"/>
          <w:szCs w:val="44"/>
          <w:lang w:val="en-US" w:eastAsia="zh-CN"/>
        </w:rPr>
        <w:t>2025</w:t>
      </w:r>
      <w:r>
        <w:rPr>
          <w:rFonts w:hint="eastAsia" w:ascii="方正小标宋简体" w:hAnsi="方正小标宋简体" w:eastAsia="方正小标宋简体" w:cs="方正小标宋简体"/>
          <w:bCs/>
          <w:color w:val="auto"/>
          <w:spacing w:val="-11"/>
          <w:w w:val="100"/>
          <w:sz w:val="44"/>
          <w:szCs w:val="44"/>
          <w:lang w:val="zh-CN"/>
        </w:rPr>
        <w:t>）中小学教师</w:t>
      </w:r>
      <w:r>
        <w:rPr>
          <w:rFonts w:hint="eastAsia" w:ascii="方正小标宋简体" w:hAnsi="方正小标宋简体" w:eastAsia="方正小标宋简体" w:cs="方正小标宋简体"/>
          <w:bCs/>
          <w:color w:val="auto"/>
          <w:spacing w:val="0"/>
          <w:w w:val="100"/>
          <w:sz w:val="44"/>
          <w:szCs w:val="44"/>
          <w:lang w:val="zh-CN"/>
        </w:rPr>
        <w:t>微课应用暨竞赛活动</w:t>
      </w:r>
      <w:r>
        <w:rPr>
          <w:rFonts w:hint="eastAsia" w:ascii="方正小标宋简体" w:hAnsi="方正小标宋简体" w:eastAsia="方正小标宋简体" w:cs="方正小标宋简体"/>
          <w:bCs/>
          <w:color w:val="auto"/>
          <w:spacing w:val="0"/>
          <w:w w:val="100"/>
          <w:sz w:val="44"/>
          <w:szCs w:val="44"/>
          <w:lang w:val="en-US" w:eastAsia="zh-CN"/>
        </w:rPr>
        <w:t>参赛作品制作标准</w:t>
      </w:r>
    </w:p>
    <w:tbl>
      <w:tblPr>
        <w:tblStyle w:val="12"/>
        <w:tblpPr w:leftFromText="180" w:rightFromText="180" w:vertAnchor="text" w:horzAnchor="page" w:tblpX="1143" w:tblpY="496"/>
        <w:tblOverlap w:val="never"/>
        <w:tblW w:w="9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3"/>
        <w:gridCol w:w="7268"/>
        <w:gridCol w:w="11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trPr>
        <w:tc>
          <w:tcPr>
            <w:tcW w:w="9855"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CESI仿宋-GB2312" w:hAnsi="CESI仿宋-GB2312" w:eastAsia="CESI仿宋-GB2312" w:cs="CESI仿宋-GB2312"/>
                <w:b w:val="0"/>
                <w:bCs w:val="0"/>
                <w:color w:val="auto"/>
                <w:sz w:val="28"/>
                <w:szCs w:val="28"/>
              </w:rPr>
            </w:pPr>
            <w:r>
              <w:rPr>
                <w:rFonts w:hint="eastAsia" w:ascii="CESI仿宋-GB2312" w:hAnsi="CESI仿宋-GB2312" w:eastAsia="CESI仿宋-GB2312" w:cs="CESI仿宋-GB2312"/>
                <w:b/>
                <w:bCs/>
                <w:color w:val="auto"/>
                <w:sz w:val="28"/>
                <w:szCs w:val="28"/>
                <w:lang w:eastAsia="zh-CN"/>
              </w:rPr>
              <w:t>“微课制作”作品制作标准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CESI仿宋-GB2312" w:hAnsi="CESI仿宋-GB2312" w:eastAsia="CESI仿宋-GB2312" w:cs="CESI仿宋-GB2312"/>
                <w:b w:val="0"/>
                <w:bCs w:val="0"/>
                <w:color w:val="auto"/>
                <w:sz w:val="28"/>
                <w:szCs w:val="28"/>
              </w:rPr>
            </w:pPr>
            <w:r>
              <w:rPr>
                <w:rFonts w:hint="eastAsia" w:ascii="CESI仿宋-GB2312" w:hAnsi="CESI仿宋-GB2312" w:eastAsia="CESI仿宋-GB2312" w:cs="CESI仿宋-GB2312"/>
                <w:b w:val="0"/>
                <w:bCs w:val="0"/>
                <w:color w:val="auto"/>
                <w:sz w:val="28"/>
                <w:szCs w:val="28"/>
              </w:rPr>
              <w:t>指标</w:t>
            </w:r>
          </w:p>
        </w:tc>
        <w:tc>
          <w:tcPr>
            <w:tcW w:w="726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CESI仿宋-GB2312" w:hAnsi="CESI仿宋-GB2312" w:eastAsia="CESI仿宋-GB2312" w:cs="CESI仿宋-GB2312"/>
                <w:b w:val="0"/>
                <w:bCs w:val="0"/>
                <w:color w:val="auto"/>
                <w:sz w:val="28"/>
                <w:szCs w:val="28"/>
              </w:rPr>
            </w:pPr>
            <w:r>
              <w:rPr>
                <w:rFonts w:hint="eastAsia" w:ascii="CESI仿宋-GB2312" w:hAnsi="CESI仿宋-GB2312" w:eastAsia="CESI仿宋-GB2312" w:cs="CESI仿宋-GB2312"/>
                <w:b w:val="0"/>
                <w:bCs w:val="0"/>
                <w:color w:val="auto"/>
                <w:sz w:val="28"/>
                <w:szCs w:val="28"/>
              </w:rPr>
              <w:t>基本要求</w:t>
            </w:r>
          </w:p>
        </w:tc>
        <w:tc>
          <w:tcPr>
            <w:tcW w:w="116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CESI仿宋-GB2312" w:hAnsi="CESI仿宋-GB2312" w:eastAsia="CESI仿宋-GB2312" w:cs="CESI仿宋-GB2312"/>
                <w:b w:val="0"/>
                <w:bCs w:val="0"/>
                <w:color w:val="auto"/>
                <w:kern w:val="2"/>
                <w:sz w:val="28"/>
                <w:szCs w:val="28"/>
                <w:lang w:val="en-US" w:eastAsia="zh-CN" w:bidi="ar-SA"/>
              </w:rPr>
            </w:pPr>
            <w:r>
              <w:rPr>
                <w:rFonts w:hint="eastAsia" w:ascii="CESI仿宋-GB2312" w:hAnsi="CESI仿宋-GB2312" w:eastAsia="CESI仿宋-GB2312" w:cs="CESI仿宋-GB2312"/>
                <w:b w:val="0"/>
                <w:bCs w:val="0"/>
                <w:color w:val="auto"/>
                <w:sz w:val="28"/>
                <w:szCs w:val="28"/>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91" w:hRule="atLeast"/>
        </w:trPr>
        <w:tc>
          <w:tcPr>
            <w:tcW w:w="142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CESI仿宋-GB2312" w:hAnsi="CESI仿宋-GB2312" w:eastAsia="CESI仿宋-GB2312" w:cs="CESI仿宋-GB2312"/>
                <w:bCs/>
                <w:color w:val="auto"/>
                <w:sz w:val="28"/>
                <w:szCs w:val="28"/>
              </w:rPr>
            </w:pPr>
            <w:r>
              <w:rPr>
                <w:rFonts w:hint="eastAsia" w:ascii="CESI仿宋-GB2312" w:hAnsi="CESI仿宋-GB2312" w:eastAsia="CESI仿宋-GB2312" w:cs="CESI仿宋-GB2312"/>
                <w:b/>
                <w:bCs w:val="0"/>
                <w:color w:val="auto"/>
                <w:sz w:val="28"/>
                <w:szCs w:val="28"/>
              </w:rPr>
              <w:t>作品规范</w:t>
            </w:r>
          </w:p>
        </w:tc>
        <w:tc>
          <w:tcPr>
            <w:tcW w:w="726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CESI仿宋-GB2312" w:hAnsi="CESI仿宋-GB2312" w:eastAsia="CESI仿宋-GB2312" w:cs="CESI仿宋-GB2312"/>
                <w:color w:val="auto"/>
                <w:kern w:val="0"/>
                <w:sz w:val="28"/>
                <w:szCs w:val="28"/>
                <w:lang w:val="en-US" w:eastAsia="zh-CN"/>
              </w:rPr>
            </w:pPr>
            <w:r>
              <w:rPr>
                <w:rFonts w:hint="eastAsia" w:ascii="CESI仿宋-GB2312" w:hAnsi="CESI仿宋-GB2312" w:eastAsia="CESI仿宋-GB2312" w:cs="CESI仿宋-GB2312"/>
                <w:color w:val="auto"/>
                <w:kern w:val="0"/>
                <w:sz w:val="28"/>
                <w:szCs w:val="28"/>
                <w:lang w:val="en-US" w:eastAsia="zh-CN"/>
              </w:rPr>
              <w:t>1.参赛作品必须符合国家法律法规、意识形态相关规定及 要求， 内容健康、积极向上 ，无政治性错误；</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CESI仿宋-GB2312" w:hAnsi="CESI仿宋-GB2312" w:eastAsia="CESI仿宋-GB2312" w:cs="CESI仿宋-GB2312"/>
                <w:color w:val="auto"/>
                <w:kern w:val="0"/>
                <w:sz w:val="28"/>
                <w:szCs w:val="28"/>
                <w:lang w:val="en-US" w:eastAsia="zh-CN"/>
              </w:rPr>
            </w:pPr>
            <w:r>
              <w:rPr>
                <w:rFonts w:hint="eastAsia" w:ascii="CESI仿宋-GB2312" w:hAnsi="CESI仿宋-GB2312" w:eastAsia="CESI仿宋-GB2312" w:cs="CESI仿宋-GB2312"/>
                <w:color w:val="auto"/>
                <w:kern w:val="0"/>
                <w:sz w:val="28"/>
                <w:szCs w:val="28"/>
                <w:lang w:val="en-US" w:eastAsia="zh-CN"/>
              </w:rPr>
              <w:t>2.为保证评审公平公正，作品不能出现本人相关信息（参 赛者姓名、单位名称等）；</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CESI仿宋-GB2312" w:hAnsi="CESI仿宋-GB2312" w:eastAsia="CESI仿宋-GB2312" w:cs="CESI仿宋-GB2312"/>
                <w:color w:val="auto"/>
                <w:kern w:val="0"/>
                <w:sz w:val="28"/>
                <w:szCs w:val="28"/>
                <w:lang w:val="en-US" w:eastAsia="zh-CN"/>
              </w:rPr>
            </w:pPr>
            <w:r>
              <w:rPr>
                <w:rFonts w:hint="eastAsia" w:ascii="CESI仿宋-GB2312" w:hAnsi="CESI仿宋-GB2312" w:eastAsia="CESI仿宋-GB2312" w:cs="CESI仿宋-GB2312"/>
                <w:color w:val="auto"/>
                <w:kern w:val="0"/>
                <w:sz w:val="28"/>
                <w:szCs w:val="28"/>
                <w:lang w:val="en-US" w:eastAsia="zh-CN"/>
              </w:rPr>
              <w:t>3.微课视频时长3-8 分钟，若时长低于3分钟或超过8分钟，将不予评审。</w:t>
            </w:r>
          </w:p>
        </w:tc>
        <w:tc>
          <w:tcPr>
            <w:tcW w:w="116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CESI仿宋-GB2312" w:hAnsi="CESI仿宋-GB2312" w:eastAsia="CESI仿宋-GB2312" w:cs="CESI仿宋-GB2312"/>
                <w:bCs/>
                <w:color w:val="auto"/>
                <w:kern w:val="2"/>
                <w:sz w:val="28"/>
                <w:szCs w:val="28"/>
                <w:lang w:val="en-US" w:eastAsia="zh-CN" w:bidi="ar-SA"/>
              </w:rPr>
            </w:pPr>
            <w:r>
              <w:rPr>
                <w:rFonts w:hint="eastAsia" w:ascii="CESI仿宋-GB2312" w:hAnsi="CESI仿宋-GB2312" w:eastAsia="CESI仿宋-GB2312" w:cs="CESI仿宋-GB2312"/>
                <w:color w:val="auto"/>
                <w:kern w:val="0"/>
                <w:sz w:val="28"/>
                <w:szCs w:val="28"/>
              </w:rPr>
              <w:t>如不符合作品规范</w:t>
            </w:r>
            <w:r>
              <w:rPr>
                <w:rFonts w:hint="eastAsia" w:ascii="CESI仿宋-GB2312" w:hAnsi="CESI仿宋-GB2312" w:eastAsia="CESI仿宋-GB2312" w:cs="CESI仿宋-GB2312"/>
                <w:color w:val="auto"/>
                <w:kern w:val="0"/>
                <w:sz w:val="28"/>
                <w:szCs w:val="28"/>
                <w:lang w:val="en-US" w:eastAsia="zh-CN"/>
              </w:rPr>
              <w:t>的作品</w:t>
            </w:r>
            <w:r>
              <w:rPr>
                <w:rFonts w:hint="eastAsia" w:ascii="CESI仿宋-GB2312" w:hAnsi="CESI仿宋-GB2312" w:eastAsia="CESI仿宋-GB2312" w:cs="CESI仿宋-GB2312"/>
                <w:color w:val="auto"/>
                <w:kern w:val="0"/>
                <w:sz w:val="28"/>
                <w:szCs w:val="28"/>
              </w:rPr>
              <w:t>，将取消评审资格</w:t>
            </w:r>
            <w:r>
              <w:rPr>
                <w:rFonts w:hint="eastAsia" w:ascii="CESI仿宋-GB2312" w:hAnsi="CESI仿宋-GB2312" w:eastAsia="CESI仿宋-GB2312" w:cs="CESI仿宋-GB2312"/>
                <w:color w:val="auto"/>
                <w:kern w:val="0"/>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2" w:hRule="atLeast"/>
        </w:trPr>
        <w:tc>
          <w:tcPr>
            <w:tcW w:w="142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CESI仿宋-GB2312" w:hAnsi="CESI仿宋-GB2312" w:eastAsia="CESI仿宋-GB2312" w:cs="CESI仿宋-GB2312"/>
                <w:bCs/>
                <w:color w:val="auto"/>
                <w:sz w:val="28"/>
                <w:szCs w:val="28"/>
                <w:lang w:eastAsia="zh-CN"/>
              </w:rPr>
            </w:pPr>
            <w:r>
              <w:rPr>
                <w:rFonts w:hint="eastAsia" w:ascii="CESI仿宋-GB2312" w:hAnsi="CESI仿宋-GB2312" w:eastAsia="CESI仿宋-GB2312" w:cs="CESI仿宋-GB2312"/>
                <w:b/>
                <w:bCs/>
                <w:color w:val="auto"/>
                <w:kern w:val="0"/>
                <w:sz w:val="28"/>
                <w:szCs w:val="28"/>
                <w:lang w:eastAsia="zh-CN"/>
              </w:rPr>
              <w:t>微课选题</w:t>
            </w:r>
          </w:p>
        </w:tc>
        <w:tc>
          <w:tcPr>
            <w:tcW w:w="7268"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400" w:lineRule="exact"/>
              <w:jc w:val="left"/>
              <w:textAlignment w:val="auto"/>
              <w:rPr>
                <w:rFonts w:hint="eastAsia" w:ascii="CESI仿宋-GB2312" w:hAnsi="CESI仿宋-GB2312" w:eastAsia="CESI仿宋-GB2312" w:cs="CESI仿宋-GB2312"/>
                <w:color w:val="auto"/>
                <w:kern w:val="0"/>
                <w:sz w:val="28"/>
                <w:szCs w:val="28"/>
              </w:rPr>
            </w:pPr>
            <w:r>
              <w:rPr>
                <w:rFonts w:hint="eastAsia" w:ascii="CESI仿宋-GB2312" w:hAnsi="CESI仿宋-GB2312" w:eastAsia="CESI仿宋-GB2312" w:cs="CESI仿宋-GB2312"/>
                <w:color w:val="auto"/>
                <w:kern w:val="0"/>
                <w:sz w:val="28"/>
                <w:szCs w:val="28"/>
              </w:rPr>
              <w:t>1.选题明确具体、切口要小，突出学生学习中常见、典型、有代表性的问题或内容，有效解决学生学习的重点和难点问题；</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400" w:lineRule="exact"/>
              <w:jc w:val="left"/>
              <w:textAlignment w:val="auto"/>
              <w:rPr>
                <w:rFonts w:hint="eastAsia" w:ascii="CESI仿宋-GB2312" w:hAnsi="CESI仿宋-GB2312" w:eastAsia="CESI仿宋-GB2312" w:cs="CESI仿宋-GB2312"/>
                <w:color w:val="auto"/>
                <w:kern w:val="0"/>
                <w:sz w:val="28"/>
                <w:szCs w:val="28"/>
              </w:rPr>
            </w:pPr>
            <w:r>
              <w:rPr>
                <w:rFonts w:hint="eastAsia" w:ascii="CESI仿宋-GB2312" w:hAnsi="CESI仿宋-GB2312" w:eastAsia="CESI仿宋-GB2312" w:cs="CESI仿宋-GB2312"/>
                <w:color w:val="auto"/>
                <w:kern w:val="0"/>
                <w:sz w:val="28"/>
                <w:szCs w:val="28"/>
              </w:rPr>
              <w:t>2.每个微课作品只解决一个问题或一个问题的某个方面，针对性强，相对独立。</w:t>
            </w:r>
          </w:p>
        </w:tc>
        <w:tc>
          <w:tcPr>
            <w:tcW w:w="116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CESI仿宋-GB2312" w:hAnsi="CESI仿宋-GB2312" w:eastAsia="CESI仿宋-GB2312" w:cs="CESI仿宋-GB2312"/>
                <w:bCs/>
                <w:color w:val="auto"/>
                <w:kern w:val="2"/>
                <w:sz w:val="28"/>
                <w:szCs w:val="28"/>
                <w:lang w:val="en-US" w:eastAsia="zh-CN" w:bidi="ar-SA"/>
              </w:rPr>
            </w:pPr>
            <w:r>
              <w:rPr>
                <w:rFonts w:hint="eastAsia" w:ascii="CESI仿宋-GB2312" w:hAnsi="CESI仿宋-GB2312" w:eastAsia="CESI仿宋-GB2312" w:cs="CESI仿宋-GB2312"/>
                <w:bCs/>
                <w:color w:val="auto"/>
                <w:sz w:val="28"/>
                <w:szCs w:val="28"/>
                <w:lang w:val="en-US" w:eastAsia="zh-CN"/>
              </w:rPr>
              <w:t>10</w:t>
            </w:r>
            <w:r>
              <w:rPr>
                <w:rFonts w:hint="eastAsia" w:ascii="CESI仿宋-GB2312" w:hAnsi="CESI仿宋-GB2312" w:eastAsia="CESI仿宋-GB2312" w:cs="CESI仿宋-GB2312"/>
                <w:bCs/>
                <w:color w:val="auto"/>
                <w:sz w:val="28"/>
                <w:szCs w:val="2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2" w:hRule="atLeast"/>
        </w:trPr>
        <w:tc>
          <w:tcPr>
            <w:tcW w:w="142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CESI仿宋-GB2312" w:hAnsi="CESI仿宋-GB2312" w:eastAsia="CESI仿宋-GB2312" w:cs="CESI仿宋-GB2312"/>
                <w:b/>
                <w:bCs/>
                <w:color w:val="auto"/>
                <w:kern w:val="0"/>
                <w:sz w:val="28"/>
                <w:szCs w:val="28"/>
                <w:lang w:eastAsia="zh-CN"/>
              </w:rPr>
            </w:pPr>
            <w:r>
              <w:rPr>
                <w:rFonts w:hint="eastAsia" w:ascii="CESI仿宋-GB2312" w:hAnsi="CESI仿宋-GB2312" w:eastAsia="CESI仿宋-GB2312" w:cs="CESI仿宋-GB2312"/>
                <w:b/>
                <w:bCs/>
                <w:color w:val="auto"/>
                <w:kern w:val="0"/>
                <w:sz w:val="28"/>
                <w:szCs w:val="28"/>
                <w:lang w:eastAsia="zh-CN"/>
              </w:rPr>
              <w:t>教学内容</w:t>
            </w:r>
          </w:p>
        </w:tc>
        <w:tc>
          <w:tcPr>
            <w:tcW w:w="7268"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400" w:lineRule="exact"/>
              <w:jc w:val="left"/>
              <w:textAlignment w:val="auto"/>
              <w:rPr>
                <w:rFonts w:hint="eastAsia" w:ascii="CESI仿宋-GB2312" w:hAnsi="CESI仿宋-GB2312" w:eastAsia="CESI仿宋-GB2312" w:cs="CESI仿宋-GB2312"/>
                <w:color w:val="auto"/>
                <w:kern w:val="0"/>
                <w:sz w:val="28"/>
                <w:szCs w:val="28"/>
              </w:rPr>
            </w:pPr>
            <w:r>
              <w:rPr>
                <w:rFonts w:hint="eastAsia" w:ascii="CESI仿宋-GB2312" w:hAnsi="CESI仿宋-GB2312" w:eastAsia="CESI仿宋-GB2312" w:cs="CESI仿宋-GB2312"/>
                <w:color w:val="auto"/>
                <w:kern w:val="0"/>
                <w:sz w:val="28"/>
                <w:szCs w:val="28"/>
              </w:rPr>
              <w:t>1.教学内容选择重在思维分析和规律的总结，注重思维方法的传授和数据的应用；</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400" w:lineRule="exact"/>
              <w:jc w:val="left"/>
              <w:textAlignment w:val="auto"/>
              <w:rPr>
                <w:rFonts w:hint="eastAsia" w:ascii="CESI仿宋-GB2312" w:hAnsi="CESI仿宋-GB2312" w:eastAsia="CESI仿宋-GB2312" w:cs="CESI仿宋-GB2312"/>
                <w:color w:val="auto"/>
                <w:kern w:val="0"/>
                <w:sz w:val="28"/>
                <w:szCs w:val="28"/>
              </w:rPr>
            </w:pPr>
            <w:r>
              <w:rPr>
                <w:rFonts w:hint="eastAsia" w:ascii="CESI仿宋-GB2312" w:hAnsi="CESI仿宋-GB2312" w:eastAsia="CESI仿宋-GB2312" w:cs="CESI仿宋-GB2312"/>
                <w:color w:val="auto"/>
                <w:kern w:val="0"/>
                <w:sz w:val="28"/>
                <w:szCs w:val="28"/>
              </w:rPr>
              <w:t>2.教学内容的组织与编排，要符合学生的认知逻辑规律，重点突出、明了易懂。</w:t>
            </w:r>
          </w:p>
        </w:tc>
        <w:tc>
          <w:tcPr>
            <w:tcW w:w="116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CESI仿宋-GB2312" w:hAnsi="CESI仿宋-GB2312" w:eastAsia="CESI仿宋-GB2312" w:cs="CESI仿宋-GB2312"/>
                <w:bCs/>
                <w:color w:val="auto"/>
                <w:sz w:val="28"/>
                <w:szCs w:val="28"/>
                <w:lang w:val="en-US" w:eastAsia="zh-CN"/>
              </w:rPr>
            </w:pPr>
            <w:r>
              <w:rPr>
                <w:rFonts w:hint="eastAsia" w:ascii="CESI仿宋-GB2312" w:hAnsi="CESI仿宋-GB2312" w:eastAsia="CESI仿宋-GB2312" w:cs="CESI仿宋-GB2312"/>
                <w:bCs/>
                <w:color w:val="auto"/>
                <w:sz w:val="28"/>
                <w:szCs w:val="28"/>
                <w:lang w:val="en-US" w:eastAsia="zh-CN"/>
              </w:rPr>
              <w:t>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42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CESI仿宋-GB2312" w:hAnsi="CESI仿宋-GB2312" w:eastAsia="CESI仿宋-GB2312" w:cs="CESI仿宋-GB2312"/>
                <w:bCs/>
                <w:color w:val="auto"/>
                <w:sz w:val="28"/>
                <w:szCs w:val="28"/>
                <w:lang w:eastAsia="zh-CN"/>
              </w:rPr>
            </w:pPr>
            <w:r>
              <w:rPr>
                <w:rFonts w:hint="eastAsia" w:ascii="CESI仿宋-GB2312" w:hAnsi="CESI仿宋-GB2312" w:eastAsia="CESI仿宋-GB2312" w:cs="CESI仿宋-GB2312"/>
                <w:b/>
                <w:bCs w:val="0"/>
                <w:color w:val="auto"/>
                <w:sz w:val="28"/>
                <w:szCs w:val="28"/>
                <w:lang w:eastAsia="zh-CN"/>
              </w:rPr>
              <w:t>教学设计</w:t>
            </w:r>
          </w:p>
        </w:tc>
        <w:tc>
          <w:tcPr>
            <w:tcW w:w="726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CESI仿宋-GB2312" w:hAnsi="CESI仿宋-GB2312" w:eastAsia="CESI仿宋-GB2312" w:cs="CESI仿宋-GB2312"/>
                <w:color w:val="auto"/>
                <w:kern w:val="0"/>
                <w:sz w:val="28"/>
                <w:szCs w:val="28"/>
                <w:lang w:val="en-US" w:eastAsia="zh-CN"/>
              </w:rPr>
            </w:pPr>
            <w:r>
              <w:rPr>
                <w:rFonts w:hint="eastAsia" w:ascii="CESI仿宋-GB2312" w:hAnsi="CESI仿宋-GB2312" w:eastAsia="CESI仿宋-GB2312" w:cs="CESI仿宋-GB2312"/>
                <w:color w:val="auto"/>
                <w:kern w:val="0"/>
                <w:sz w:val="28"/>
                <w:szCs w:val="28"/>
                <w:lang w:val="en-US" w:eastAsia="zh-CN"/>
              </w:rPr>
              <w:t>1.目标明确，思路清晰，根据教学需求灵活选用适当的讲解方法，有效突破教学重难点；</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CESI仿宋-GB2312" w:hAnsi="CESI仿宋-GB2312" w:eastAsia="CESI仿宋-GB2312" w:cs="CESI仿宋-GB2312"/>
                <w:color w:val="auto"/>
                <w:kern w:val="0"/>
                <w:sz w:val="28"/>
                <w:szCs w:val="28"/>
                <w:lang w:val="en-US" w:eastAsia="zh-CN"/>
              </w:rPr>
            </w:pPr>
            <w:r>
              <w:rPr>
                <w:rFonts w:hint="eastAsia" w:ascii="CESI仿宋-GB2312" w:hAnsi="CESI仿宋-GB2312" w:eastAsia="CESI仿宋-GB2312" w:cs="CESI仿宋-GB2312"/>
                <w:color w:val="auto"/>
                <w:kern w:val="0"/>
                <w:sz w:val="28"/>
                <w:szCs w:val="28"/>
                <w:lang w:val="en-US" w:eastAsia="zh-CN"/>
              </w:rPr>
              <w:t>2.具有独立性和完整性；</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CESI仿宋-GB2312" w:hAnsi="CESI仿宋-GB2312" w:eastAsia="CESI仿宋-GB2312" w:cs="CESI仿宋-GB2312"/>
                <w:color w:val="auto"/>
                <w:kern w:val="0"/>
                <w:sz w:val="28"/>
                <w:szCs w:val="28"/>
                <w:lang w:val="en-US" w:eastAsia="zh-CN"/>
              </w:rPr>
            </w:pPr>
            <w:r>
              <w:rPr>
                <w:rFonts w:hint="eastAsia" w:ascii="CESI仿宋-GB2312" w:hAnsi="CESI仿宋-GB2312" w:eastAsia="CESI仿宋-GB2312" w:cs="CESI仿宋-GB2312"/>
                <w:color w:val="auto"/>
                <w:kern w:val="0"/>
                <w:sz w:val="28"/>
                <w:szCs w:val="28"/>
                <w:lang w:val="en-US" w:eastAsia="zh-CN"/>
              </w:rPr>
              <w:t>3.教学设计围绕本节微课所选主题进行设计，突出重点、注重实效；</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CESI仿宋-GB2312" w:hAnsi="CESI仿宋-GB2312" w:eastAsia="CESI仿宋-GB2312" w:cs="CESI仿宋-GB2312"/>
                <w:color w:val="auto"/>
                <w:kern w:val="0"/>
                <w:sz w:val="28"/>
                <w:szCs w:val="28"/>
                <w:lang w:val="en-US" w:eastAsia="zh-CN"/>
              </w:rPr>
            </w:pPr>
            <w:r>
              <w:rPr>
                <w:rFonts w:hint="eastAsia" w:ascii="CESI仿宋-GB2312" w:hAnsi="CESI仿宋-GB2312" w:eastAsia="CESI仿宋-GB2312" w:cs="CESI仿宋-GB2312"/>
                <w:color w:val="auto"/>
                <w:kern w:val="0"/>
                <w:sz w:val="28"/>
                <w:szCs w:val="28"/>
                <w:lang w:val="en-US" w:eastAsia="zh-CN"/>
              </w:rPr>
              <w:t>4.导学单要体现学习的有效流程，阶段任务明确，促进学生积极参与；</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CESI仿宋-GB2312" w:hAnsi="CESI仿宋-GB2312" w:eastAsia="CESI仿宋-GB2312" w:cs="CESI仿宋-GB2312"/>
                <w:color w:val="auto"/>
                <w:kern w:val="0"/>
                <w:sz w:val="28"/>
                <w:szCs w:val="28"/>
                <w:lang w:val="en-US" w:eastAsia="zh-CN"/>
              </w:rPr>
            </w:pPr>
            <w:r>
              <w:rPr>
                <w:rFonts w:hint="eastAsia" w:ascii="CESI仿宋-GB2312" w:hAnsi="CESI仿宋-GB2312" w:eastAsia="CESI仿宋-GB2312" w:cs="CESI仿宋-GB2312"/>
                <w:color w:val="auto"/>
                <w:kern w:val="0"/>
                <w:sz w:val="28"/>
                <w:szCs w:val="28"/>
                <w:lang w:val="en-US" w:eastAsia="zh-CN"/>
              </w:rPr>
              <w:t>5.课件设计应形象直观、层次分明并体现互动性；</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CESI仿宋-GB2312" w:hAnsi="CESI仿宋-GB2312" w:eastAsia="CESI仿宋-GB2312" w:cs="CESI仿宋-GB2312"/>
                <w:color w:val="auto"/>
                <w:kern w:val="0"/>
                <w:sz w:val="28"/>
                <w:szCs w:val="28"/>
                <w:lang w:val="en-US" w:eastAsia="zh-CN"/>
              </w:rPr>
            </w:pPr>
            <w:r>
              <w:rPr>
                <w:rFonts w:hint="eastAsia" w:ascii="CESI仿宋-GB2312" w:hAnsi="CESI仿宋-GB2312" w:eastAsia="CESI仿宋-GB2312" w:cs="CESI仿宋-GB2312"/>
                <w:color w:val="auto"/>
                <w:kern w:val="0"/>
                <w:sz w:val="28"/>
                <w:szCs w:val="28"/>
                <w:lang w:val="en-US" w:eastAsia="zh-CN"/>
              </w:rPr>
              <w:t>6.教学反思具有针对性， 问题挖掘准确，改进设想具体。</w:t>
            </w:r>
          </w:p>
        </w:tc>
        <w:tc>
          <w:tcPr>
            <w:tcW w:w="116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CESI仿宋-GB2312" w:hAnsi="CESI仿宋-GB2312" w:eastAsia="CESI仿宋-GB2312" w:cs="CESI仿宋-GB2312"/>
                <w:bCs/>
                <w:color w:val="auto"/>
                <w:sz w:val="28"/>
                <w:szCs w:val="28"/>
                <w:lang w:val="en-US" w:eastAsia="zh-CN"/>
              </w:rPr>
            </w:pPr>
            <w:r>
              <w:rPr>
                <w:rFonts w:hint="eastAsia" w:ascii="CESI仿宋-GB2312" w:hAnsi="CESI仿宋-GB2312" w:eastAsia="CESI仿宋-GB2312" w:cs="CESI仿宋-GB2312"/>
                <w:bCs/>
                <w:color w:val="auto"/>
                <w:sz w:val="28"/>
                <w:szCs w:val="28"/>
                <w:lang w:val="en-US" w:eastAsia="zh-CN"/>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0" w:hRule="atLeast"/>
        </w:trPr>
        <w:tc>
          <w:tcPr>
            <w:tcW w:w="142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CESI仿宋-GB2312" w:hAnsi="CESI仿宋-GB2312" w:eastAsia="CESI仿宋-GB2312" w:cs="CESI仿宋-GB2312"/>
                <w:bCs/>
                <w:color w:val="auto"/>
                <w:sz w:val="28"/>
                <w:szCs w:val="28"/>
                <w:lang w:eastAsia="zh-CN"/>
              </w:rPr>
            </w:pPr>
            <w:r>
              <w:rPr>
                <w:rFonts w:hint="eastAsia" w:ascii="CESI仿宋-GB2312" w:hAnsi="CESI仿宋-GB2312" w:eastAsia="CESI仿宋-GB2312" w:cs="CESI仿宋-GB2312"/>
                <w:b/>
                <w:bCs w:val="0"/>
                <w:color w:val="auto"/>
                <w:sz w:val="28"/>
                <w:szCs w:val="28"/>
                <w:lang w:eastAsia="zh-CN"/>
              </w:rPr>
              <w:t>互动设计</w:t>
            </w:r>
          </w:p>
        </w:tc>
        <w:tc>
          <w:tcPr>
            <w:tcW w:w="726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CESI仿宋-GB2312" w:hAnsi="CESI仿宋-GB2312" w:eastAsia="CESI仿宋-GB2312" w:cs="CESI仿宋-GB2312"/>
                <w:color w:val="auto"/>
                <w:kern w:val="0"/>
                <w:sz w:val="28"/>
                <w:szCs w:val="28"/>
              </w:rPr>
            </w:pPr>
            <w:r>
              <w:rPr>
                <w:rFonts w:hint="eastAsia" w:ascii="CESI仿宋-GB2312" w:hAnsi="CESI仿宋-GB2312" w:eastAsia="CESI仿宋-GB2312" w:cs="CESI仿宋-GB2312"/>
                <w:color w:val="auto"/>
                <w:kern w:val="0"/>
                <w:sz w:val="28"/>
                <w:szCs w:val="28"/>
              </w:rPr>
              <w:t>1.微视频应注重交互性、引导性，可利用板书的书写、圈画引导牵引学生思路，留意鼠标的指示作用，加强语气语调的情感融入；</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CESI仿宋-GB2312" w:hAnsi="CESI仿宋-GB2312" w:eastAsia="CESI仿宋-GB2312" w:cs="CESI仿宋-GB2312"/>
                <w:color w:val="auto"/>
                <w:kern w:val="0"/>
                <w:sz w:val="28"/>
                <w:szCs w:val="28"/>
              </w:rPr>
            </w:pPr>
            <w:r>
              <w:rPr>
                <w:rFonts w:hint="eastAsia" w:ascii="CESI仿宋-GB2312" w:hAnsi="CESI仿宋-GB2312" w:eastAsia="CESI仿宋-GB2312" w:cs="CESI仿宋-GB2312"/>
                <w:color w:val="auto"/>
                <w:kern w:val="0"/>
                <w:sz w:val="28"/>
                <w:szCs w:val="28"/>
              </w:rPr>
              <w:t>2.充分运用一对一教学模式，吸引学习者注意力，并提高其参与度。</w:t>
            </w:r>
          </w:p>
        </w:tc>
        <w:tc>
          <w:tcPr>
            <w:tcW w:w="116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CESI仿宋-GB2312" w:hAnsi="CESI仿宋-GB2312" w:eastAsia="CESI仿宋-GB2312" w:cs="CESI仿宋-GB2312"/>
                <w:bCs/>
                <w:color w:val="auto"/>
                <w:sz w:val="28"/>
                <w:szCs w:val="28"/>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CESI仿宋-GB2312" w:hAnsi="CESI仿宋-GB2312" w:eastAsia="CESI仿宋-GB2312" w:cs="CESI仿宋-GB2312"/>
                <w:bCs/>
                <w:color w:val="auto"/>
                <w:kern w:val="2"/>
                <w:sz w:val="28"/>
                <w:szCs w:val="28"/>
                <w:lang w:val="en-US" w:eastAsia="zh-CN" w:bidi="ar-SA"/>
              </w:rPr>
            </w:pPr>
            <w:r>
              <w:rPr>
                <w:rFonts w:hint="eastAsia" w:ascii="CESI仿宋-GB2312" w:hAnsi="CESI仿宋-GB2312" w:eastAsia="CESI仿宋-GB2312" w:cs="CESI仿宋-GB2312"/>
                <w:bCs/>
                <w:color w:val="auto"/>
                <w:sz w:val="28"/>
                <w:szCs w:val="28"/>
                <w:lang w:val="en-US" w:eastAsia="zh-CN"/>
              </w:rPr>
              <w:t>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0" w:hRule="atLeast"/>
        </w:trPr>
        <w:tc>
          <w:tcPr>
            <w:tcW w:w="1423"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CESI仿宋-GB2312" w:hAnsi="CESI仿宋-GB2312" w:eastAsia="CESI仿宋-GB2312" w:cs="CESI仿宋-GB2312"/>
                <w:b/>
                <w:bCs/>
                <w:color w:val="auto"/>
                <w:kern w:val="0"/>
                <w:sz w:val="28"/>
                <w:szCs w:val="28"/>
                <w:lang w:val="en-US" w:eastAsia="zh-CN"/>
              </w:rPr>
            </w:pPr>
            <w:r>
              <w:rPr>
                <w:rFonts w:hint="eastAsia" w:ascii="CESI仿宋-GB2312" w:hAnsi="CESI仿宋-GB2312" w:eastAsia="CESI仿宋-GB2312" w:cs="CESI仿宋-GB2312"/>
                <w:b/>
                <w:bCs/>
                <w:color w:val="auto"/>
                <w:kern w:val="0"/>
                <w:sz w:val="28"/>
                <w:szCs w:val="28"/>
                <w:lang w:val="zh-CN" w:eastAsia="zh-CN"/>
              </w:rPr>
              <w:t>创作说明</w:t>
            </w:r>
          </w:p>
        </w:tc>
        <w:tc>
          <w:tcPr>
            <w:tcW w:w="7268"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CESI仿宋-GB2312" w:hAnsi="CESI仿宋-GB2312" w:eastAsia="CESI仿宋-GB2312" w:cs="CESI仿宋-GB2312"/>
                <w:b w:val="0"/>
                <w:bCs w:val="0"/>
                <w:color w:val="auto"/>
                <w:kern w:val="0"/>
                <w:sz w:val="28"/>
                <w:szCs w:val="28"/>
                <w:lang w:val="en-US" w:eastAsia="zh-CN"/>
              </w:rPr>
            </w:pPr>
            <w:r>
              <w:rPr>
                <w:rFonts w:hint="eastAsia" w:ascii="CESI仿宋-GB2312" w:hAnsi="CESI仿宋-GB2312" w:eastAsia="CESI仿宋-GB2312" w:cs="CESI仿宋-GB2312"/>
                <w:b w:val="0"/>
                <w:bCs w:val="0"/>
                <w:color w:val="auto"/>
                <w:kern w:val="0"/>
                <w:sz w:val="28"/>
                <w:szCs w:val="28"/>
                <w:lang w:val="en-US" w:eastAsia="zh-CN"/>
              </w:rPr>
              <w:t>1.创作说明视频须参赛者本人出镜，时长5分钟之内：</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CESI仿宋-GB2312" w:hAnsi="CESI仿宋-GB2312" w:eastAsia="CESI仿宋-GB2312" w:cs="CESI仿宋-GB2312"/>
                <w:b w:val="0"/>
                <w:bCs w:val="0"/>
                <w:color w:val="auto"/>
                <w:kern w:val="0"/>
                <w:sz w:val="28"/>
                <w:szCs w:val="28"/>
                <w:lang w:val="en-US" w:eastAsia="zh-CN"/>
              </w:rPr>
            </w:pPr>
            <w:r>
              <w:rPr>
                <w:rFonts w:hint="eastAsia" w:ascii="CESI仿宋-GB2312" w:hAnsi="CESI仿宋-GB2312" w:eastAsia="CESI仿宋-GB2312" w:cs="CESI仿宋-GB2312"/>
                <w:b w:val="0"/>
                <w:bCs w:val="0"/>
                <w:color w:val="auto"/>
                <w:kern w:val="0"/>
                <w:sz w:val="28"/>
                <w:szCs w:val="28"/>
                <w:lang w:val="en-US" w:eastAsia="zh-CN"/>
              </w:rPr>
              <w:t>①边演示边简要说明制作过程（3分）；</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CESI仿宋-GB2312" w:hAnsi="CESI仿宋-GB2312" w:eastAsia="CESI仿宋-GB2312" w:cs="CESI仿宋-GB2312"/>
                <w:b w:val="0"/>
                <w:bCs w:val="0"/>
                <w:color w:val="auto"/>
                <w:kern w:val="0"/>
                <w:sz w:val="28"/>
                <w:szCs w:val="28"/>
                <w:highlight w:val="yellow"/>
                <w:lang w:val="en-US" w:eastAsia="zh-CN"/>
              </w:rPr>
            </w:pPr>
            <w:r>
              <w:rPr>
                <w:rFonts w:hint="eastAsia" w:ascii="CESI仿宋-GB2312" w:hAnsi="CESI仿宋-GB2312" w:eastAsia="CESI仿宋-GB2312" w:cs="CESI仿宋-GB2312"/>
                <w:b w:val="0"/>
                <w:bCs w:val="0"/>
                <w:color w:val="auto"/>
                <w:kern w:val="0"/>
                <w:sz w:val="28"/>
                <w:szCs w:val="28"/>
                <w:lang w:val="en-US" w:eastAsia="zh-CN"/>
              </w:rPr>
              <w:t>②在视频中说明参赛作品在学科教学中的实际应用场景，围绕学生学习该作品掌握的知识点或技能，用数据、图表等方式分析反馈学情，用数据简要说明该作品课堂实际应用成效。（7分）</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CESI仿宋-GB2312" w:hAnsi="CESI仿宋-GB2312" w:eastAsia="CESI仿宋-GB2312" w:cs="CESI仿宋-GB2312"/>
                <w:b w:val="0"/>
                <w:bCs w:val="0"/>
                <w:color w:val="auto"/>
                <w:kern w:val="0"/>
                <w:sz w:val="28"/>
                <w:szCs w:val="28"/>
                <w:lang w:val="en-US" w:eastAsia="zh-CN"/>
              </w:rPr>
            </w:pPr>
            <w:r>
              <w:rPr>
                <w:rFonts w:hint="eastAsia" w:ascii="CESI仿宋-GB2312" w:hAnsi="CESI仿宋-GB2312" w:eastAsia="CESI仿宋-GB2312" w:cs="CESI仿宋-GB2312"/>
                <w:b w:val="0"/>
                <w:bCs w:val="0"/>
                <w:color w:val="auto"/>
                <w:kern w:val="0"/>
                <w:sz w:val="28"/>
                <w:szCs w:val="28"/>
                <w:lang w:val="en-US" w:eastAsia="zh-CN"/>
              </w:rPr>
              <w:t>2.提交文字版应用成果说明，字数1500字内。（5分）</w:t>
            </w:r>
          </w:p>
        </w:tc>
        <w:tc>
          <w:tcPr>
            <w:tcW w:w="1164"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CESI仿宋-GB2312" w:hAnsi="CESI仿宋-GB2312" w:eastAsia="CESI仿宋-GB2312" w:cs="CESI仿宋-GB2312"/>
                <w:b/>
                <w:bCs/>
                <w:color w:val="auto"/>
                <w:kern w:val="0"/>
                <w:sz w:val="28"/>
                <w:szCs w:val="28"/>
                <w:lang w:val="en-US" w:eastAsia="zh-CN"/>
              </w:rPr>
            </w:pPr>
            <w:r>
              <w:rPr>
                <w:rFonts w:hint="eastAsia" w:ascii="CESI仿宋-GB2312" w:hAnsi="CESI仿宋-GB2312" w:eastAsia="CESI仿宋-GB2312" w:cs="CESI仿宋-GB2312"/>
                <w:b w:val="0"/>
                <w:bCs w:val="0"/>
                <w:color w:val="auto"/>
                <w:kern w:val="0"/>
                <w:sz w:val="28"/>
                <w:szCs w:val="28"/>
                <w:lang w:val="en-US" w:eastAsia="zh-CN"/>
              </w:rPr>
              <w:t>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0" w:hRule="atLeast"/>
        </w:trPr>
        <w:tc>
          <w:tcPr>
            <w:tcW w:w="142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CESI仿宋-GB2312" w:hAnsi="CESI仿宋-GB2312" w:eastAsia="CESI仿宋-GB2312" w:cs="CESI仿宋-GB2312"/>
                <w:bCs/>
                <w:color w:val="auto"/>
                <w:kern w:val="2"/>
                <w:sz w:val="28"/>
                <w:szCs w:val="28"/>
                <w:lang w:val="en-US" w:eastAsia="zh-CN" w:bidi="ar-SA"/>
              </w:rPr>
            </w:pPr>
            <w:r>
              <w:rPr>
                <w:rFonts w:hint="eastAsia" w:ascii="CESI仿宋-GB2312" w:hAnsi="CESI仿宋-GB2312" w:eastAsia="CESI仿宋-GB2312" w:cs="CESI仿宋-GB2312"/>
                <w:b/>
                <w:bCs w:val="0"/>
                <w:color w:val="auto"/>
                <w:sz w:val="28"/>
                <w:szCs w:val="28"/>
              </w:rPr>
              <w:t>技术规范</w:t>
            </w:r>
          </w:p>
        </w:tc>
        <w:tc>
          <w:tcPr>
            <w:tcW w:w="7268"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CESI仿宋-GB2312" w:hAnsi="CESI仿宋-GB2312" w:eastAsia="CESI仿宋-GB2312" w:cs="CESI仿宋-GB2312"/>
                <w:color w:val="auto"/>
                <w:kern w:val="0"/>
                <w:sz w:val="28"/>
                <w:szCs w:val="28"/>
                <w:lang w:val="en-US" w:eastAsia="zh-CN"/>
              </w:rPr>
            </w:pPr>
            <w:r>
              <w:rPr>
                <w:rFonts w:hint="eastAsia" w:ascii="CESI仿宋-GB2312" w:hAnsi="CESI仿宋-GB2312" w:eastAsia="CESI仿宋-GB2312" w:cs="CESI仿宋-GB2312"/>
                <w:color w:val="auto"/>
                <w:kern w:val="0"/>
                <w:sz w:val="28"/>
                <w:szCs w:val="28"/>
                <w:lang w:val="en-US" w:eastAsia="zh-CN"/>
              </w:rPr>
              <w:t>1.视频画质清晰、图像稳定、声音清楚（无杂音）、音量适中、声音与画面同步；</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CESI仿宋-GB2312" w:hAnsi="CESI仿宋-GB2312" w:eastAsia="CESI仿宋-GB2312" w:cs="CESI仿宋-GB2312"/>
                <w:color w:val="auto"/>
                <w:kern w:val="0"/>
                <w:sz w:val="28"/>
                <w:szCs w:val="28"/>
                <w:lang w:val="en-US" w:eastAsia="zh-CN" w:bidi="ar-SA"/>
              </w:rPr>
            </w:pPr>
            <w:r>
              <w:rPr>
                <w:rFonts w:hint="eastAsia" w:ascii="CESI仿宋-GB2312" w:hAnsi="CESI仿宋-GB2312" w:eastAsia="CESI仿宋-GB2312" w:cs="CESI仿宋-GB2312"/>
                <w:color w:val="auto"/>
                <w:kern w:val="0"/>
                <w:sz w:val="28"/>
                <w:szCs w:val="28"/>
                <w:lang w:val="en-US" w:eastAsia="zh-CN"/>
              </w:rPr>
              <w:t>2.视频画面满屏无变形，内容显示完整。</w:t>
            </w:r>
          </w:p>
        </w:tc>
        <w:tc>
          <w:tcPr>
            <w:tcW w:w="116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CESI仿宋-GB2312" w:hAnsi="CESI仿宋-GB2312" w:eastAsia="CESI仿宋-GB2312" w:cs="CESI仿宋-GB2312"/>
                <w:bCs/>
                <w:color w:val="auto"/>
                <w:sz w:val="28"/>
                <w:szCs w:val="28"/>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CESI仿宋-GB2312" w:hAnsi="CESI仿宋-GB2312" w:eastAsia="CESI仿宋-GB2312" w:cs="CESI仿宋-GB2312"/>
                <w:bCs/>
                <w:color w:val="auto"/>
                <w:kern w:val="2"/>
                <w:sz w:val="28"/>
                <w:szCs w:val="28"/>
                <w:lang w:val="en-US" w:eastAsia="zh-CN" w:bidi="ar-SA"/>
              </w:rPr>
            </w:pPr>
            <w:r>
              <w:rPr>
                <w:rFonts w:hint="eastAsia" w:ascii="CESI仿宋-GB2312" w:hAnsi="CESI仿宋-GB2312" w:eastAsia="CESI仿宋-GB2312" w:cs="CESI仿宋-GB2312"/>
                <w:bCs/>
                <w:color w:val="auto"/>
                <w:sz w:val="28"/>
                <w:szCs w:val="28"/>
                <w:lang w:val="en-US" w:eastAsia="zh-CN"/>
              </w:rPr>
              <w:t>5</w:t>
            </w:r>
            <w:r>
              <w:rPr>
                <w:rFonts w:hint="eastAsia" w:ascii="CESI仿宋-GB2312" w:hAnsi="CESI仿宋-GB2312" w:eastAsia="CESI仿宋-GB2312" w:cs="CESI仿宋-GB2312"/>
                <w:bCs/>
                <w:color w:val="auto"/>
                <w:sz w:val="28"/>
                <w:szCs w:val="2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3" w:hRule="atLeast"/>
        </w:trPr>
        <w:tc>
          <w:tcPr>
            <w:tcW w:w="142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CESI仿宋-GB2312" w:hAnsi="CESI仿宋-GB2312" w:eastAsia="CESI仿宋-GB2312" w:cs="CESI仿宋-GB2312"/>
                <w:b/>
                <w:bCs/>
                <w:color w:val="auto"/>
                <w:kern w:val="0"/>
                <w:sz w:val="28"/>
                <w:szCs w:val="28"/>
                <w:lang w:val="en-US" w:eastAsia="zh-CN" w:bidi="ar-SA"/>
              </w:rPr>
            </w:pPr>
            <w:r>
              <w:rPr>
                <w:rFonts w:hint="eastAsia" w:ascii="CESI仿宋-GB2312" w:hAnsi="CESI仿宋-GB2312" w:eastAsia="CESI仿宋-GB2312" w:cs="CESI仿宋-GB2312"/>
                <w:b/>
                <w:bCs/>
                <w:color w:val="auto"/>
                <w:kern w:val="0"/>
                <w:sz w:val="28"/>
                <w:szCs w:val="28"/>
              </w:rPr>
              <w:t>总计</w:t>
            </w:r>
            <w:r>
              <w:rPr>
                <w:rFonts w:hint="eastAsia" w:ascii="CESI仿宋-GB2312" w:hAnsi="CESI仿宋-GB2312" w:eastAsia="CESI仿宋-GB2312" w:cs="CESI仿宋-GB2312"/>
                <w:b/>
                <w:bCs/>
                <w:color w:val="auto"/>
                <w:kern w:val="0"/>
                <w:sz w:val="28"/>
                <w:szCs w:val="28"/>
                <w:lang w:eastAsia="zh-CN"/>
              </w:rPr>
              <w:t>：</w:t>
            </w:r>
          </w:p>
        </w:tc>
        <w:tc>
          <w:tcPr>
            <w:tcW w:w="8432"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CESI仿宋-GB2312" w:hAnsi="CESI仿宋-GB2312" w:eastAsia="CESI仿宋-GB2312" w:cs="CESI仿宋-GB2312"/>
                <w:bCs/>
                <w:color w:val="auto"/>
                <w:sz w:val="28"/>
                <w:szCs w:val="28"/>
                <w:lang w:val="en-US" w:eastAsia="zh-CN"/>
              </w:rPr>
            </w:pPr>
            <w:r>
              <w:rPr>
                <w:rFonts w:hint="eastAsia" w:ascii="CESI仿宋-GB2312" w:hAnsi="CESI仿宋-GB2312" w:eastAsia="CESI仿宋-GB2312" w:cs="CESI仿宋-GB2312"/>
                <w:b/>
                <w:bCs/>
                <w:color w:val="auto"/>
                <w:kern w:val="0"/>
                <w:sz w:val="28"/>
                <w:szCs w:val="28"/>
                <w:lang w:val="en-US" w:eastAsia="zh-CN"/>
              </w:rPr>
              <w:t>100分</w:t>
            </w:r>
          </w:p>
        </w:tc>
      </w:tr>
    </w:tbl>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CESI仿宋-GB2312" w:hAnsi="CESI仿宋-GB2312" w:eastAsia="CESI仿宋-GB2312" w:cs="CESI仿宋-GB2312"/>
          <w:color w:val="auto"/>
          <w:sz w:val="28"/>
          <w:szCs w:val="28"/>
          <w:lang w:val="en-US" w:eastAsia="zh-CN"/>
        </w:rPr>
      </w:pPr>
    </w:p>
    <w:tbl>
      <w:tblPr>
        <w:tblStyle w:val="12"/>
        <w:tblpPr w:leftFromText="180" w:rightFromText="180" w:vertAnchor="text" w:horzAnchor="page" w:tblpX="1143" w:tblpY="496"/>
        <w:tblOverlap w:val="never"/>
        <w:tblW w:w="9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5"/>
        <w:gridCol w:w="667"/>
        <w:gridCol w:w="6353"/>
        <w:gridCol w:w="1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trPr>
        <w:tc>
          <w:tcPr>
            <w:tcW w:w="9855" w:type="dxa"/>
            <w:gridSpan w:val="4"/>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CESI仿宋-GB2312" w:hAnsi="CESI仿宋-GB2312" w:eastAsia="CESI仿宋-GB2312" w:cs="CESI仿宋-GB2312"/>
                <w:b w:val="0"/>
                <w:bCs w:val="0"/>
                <w:color w:val="auto"/>
                <w:sz w:val="28"/>
                <w:szCs w:val="28"/>
              </w:rPr>
            </w:pPr>
            <w:r>
              <w:rPr>
                <w:rFonts w:hint="eastAsia" w:ascii="CESI仿宋-GB2312" w:hAnsi="CESI仿宋-GB2312" w:eastAsia="CESI仿宋-GB2312" w:cs="CESI仿宋-GB2312"/>
                <w:b/>
                <w:bCs/>
                <w:color w:val="auto"/>
                <w:sz w:val="28"/>
                <w:szCs w:val="28"/>
                <w:lang w:eastAsia="zh-CN"/>
              </w:rPr>
              <w:t>“数字素养提升实践”作品制作标准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5" w:hRule="atLeast"/>
        </w:trPr>
        <w:tc>
          <w:tcPr>
            <w:tcW w:w="1665"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CESI仿宋-GB2312" w:hAnsi="CESI仿宋-GB2312" w:eastAsia="CESI仿宋-GB2312" w:cs="CESI仿宋-GB2312"/>
                <w:b w:val="0"/>
                <w:bCs w:val="0"/>
                <w:color w:val="auto"/>
                <w:sz w:val="28"/>
                <w:szCs w:val="28"/>
              </w:rPr>
            </w:pPr>
            <w:r>
              <w:rPr>
                <w:rFonts w:hint="eastAsia" w:ascii="CESI仿宋-GB2312" w:hAnsi="CESI仿宋-GB2312" w:eastAsia="CESI仿宋-GB2312" w:cs="CESI仿宋-GB2312"/>
                <w:b w:val="0"/>
                <w:bCs w:val="0"/>
                <w:color w:val="auto"/>
                <w:sz w:val="28"/>
                <w:szCs w:val="28"/>
              </w:rPr>
              <w:t>指标</w:t>
            </w:r>
          </w:p>
        </w:tc>
        <w:tc>
          <w:tcPr>
            <w:tcW w:w="7020" w:type="dxa"/>
            <w:gridSpan w:val="2"/>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CESI仿宋-GB2312" w:hAnsi="CESI仿宋-GB2312" w:eastAsia="CESI仿宋-GB2312" w:cs="CESI仿宋-GB2312"/>
                <w:b w:val="0"/>
                <w:bCs w:val="0"/>
                <w:color w:val="auto"/>
                <w:sz w:val="28"/>
                <w:szCs w:val="28"/>
              </w:rPr>
            </w:pPr>
            <w:r>
              <w:rPr>
                <w:rFonts w:hint="eastAsia" w:ascii="CESI仿宋-GB2312" w:hAnsi="CESI仿宋-GB2312" w:eastAsia="CESI仿宋-GB2312" w:cs="CESI仿宋-GB2312"/>
                <w:b w:val="0"/>
                <w:bCs w:val="0"/>
                <w:color w:val="auto"/>
                <w:sz w:val="28"/>
                <w:szCs w:val="28"/>
              </w:rPr>
              <w:t>基本要求</w:t>
            </w:r>
          </w:p>
        </w:tc>
        <w:tc>
          <w:tcPr>
            <w:tcW w:w="1170"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CESI仿宋-GB2312" w:hAnsi="CESI仿宋-GB2312" w:eastAsia="CESI仿宋-GB2312" w:cs="CESI仿宋-GB2312"/>
                <w:b w:val="0"/>
                <w:bCs w:val="0"/>
                <w:color w:val="auto"/>
                <w:kern w:val="2"/>
                <w:sz w:val="28"/>
                <w:szCs w:val="28"/>
                <w:lang w:val="en-US" w:eastAsia="zh-CN" w:bidi="ar-SA"/>
              </w:rPr>
            </w:pPr>
            <w:r>
              <w:rPr>
                <w:rFonts w:hint="eastAsia" w:ascii="CESI仿宋-GB2312" w:hAnsi="CESI仿宋-GB2312" w:eastAsia="CESI仿宋-GB2312" w:cs="CESI仿宋-GB2312"/>
                <w:b w:val="0"/>
                <w:bCs w:val="0"/>
                <w:color w:val="auto"/>
                <w:sz w:val="28"/>
                <w:szCs w:val="28"/>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9" w:hRule="atLeast"/>
        </w:trPr>
        <w:tc>
          <w:tcPr>
            <w:tcW w:w="166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CESI仿宋-GB2312" w:hAnsi="CESI仿宋-GB2312" w:eastAsia="CESI仿宋-GB2312" w:cs="CESI仿宋-GB2312"/>
                <w:bCs/>
                <w:color w:val="auto"/>
                <w:sz w:val="28"/>
                <w:szCs w:val="28"/>
              </w:rPr>
            </w:pPr>
            <w:r>
              <w:rPr>
                <w:rFonts w:hint="eastAsia" w:ascii="CESI仿宋-GB2312" w:hAnsi="CESI仿宋-GB2312" w:eastAsia="CESI仿宋-GB2312" w:cs="CESI仿宋-GB2312"/>
                <w:b/>
                <w:bCs w:val="0"/>
                <w:color w:val="auto"/>
                <w:sz w:val="28"/>
                <w:szCs w:val="28"/>
              </w:rPr>
              <w:t>作品规范</w:t>
            </w:r>
          </w:p>
        </w:tc>
        <w:tc>
          <w:tcPr>
            <w:tcW w:w="7020"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CESI仿宋-GB2312" w:hAnsi="CESI仿宋-GB2312" w:eastAsia="CESI仿宋-GB2312" w:cs="CESI仿宋-GB2312"/>
                <w:color w:val="auto"/>
                <w:sz w:val="28"/>
                <w:szCs w:val="28"/>
              </w:rPr>
            </w:pPr>
            <w:r>
              <w:rPr>
                <w:rFonts w:hint="eastAsia" w:ascii="CESI仿宋-GB2312" w:hAnsi="CESI仿宋-GB2312" w:eastAsia="CESI仿宋-GB2312" w:cs="CESI仿宋-GB2312"/>
                <w:color w:val="auto"/>
                <w:sz w:val="28"/>
                <w:szCs w:val="28"/>
              </w:rPr>
              <w:t>1.参赛作品必须符合国家法律法规、意识形态相关规定及要求，内容健康、积极向上，无政治性错误；</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CESI仿宋-GB2312" w:hAnsi="CESI仿宋-GB2312" w:eastAsia="CESI仿宋-GB2312" w:cs="CESI仿宋-GB2312"/>
                <w:color w:val="auto"/>
                <w:sz w:val="28"/>
                <w:szCs w:val="28"/>
              </w:rPr>
            </w:pPr>
            <w:r>
              <w:rPr>
                <w:rFonts w:hint="eastAsia" w:ascii="CESI仿宋-GB2312" w:hAnsi="CESI仿宋-GB2312" w:eastAsia="CESI仿宋-GB2312" w:cs="CESI仿宋-GB2312"/>
                <w:color w:val="auto"/>
                <w:sz w:val="28"/>
                <w:szCs w:val="28"/>
              </w:rPr>
              <w:t>2.为保证评审公平，作品不能出现本人相关信息（参赛者姓名、单位名称等）；</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CESI仿宋-GB2312" w:hAnsi="CESI仿宋-GB2312" w:eastAsia="CESI仿宋-GB2312" w:cs="CESI仿宋-GB2312"/>
                <w:color w:val="auto"/>
                <w:sz w:val="28"/>
                <w:szCs w:val="28"/>
              </w:rPr>
            </w:pPr>
            <w:r>
              <w:rPr>
                <w:rFonts w:hint="eastAsia" w:ascii="CESI仿宋-GB2312" w:hAnsi="CESI仿宋-GB2312" w:eastAsia="CESI仿宋-GB2312" w:cs="CESI仿宋-GB2312"/>
                <w:color w:val="auto"/>
                <w:sz w:val="28"/>
                <w:szCs w:val="28"/>
              </w:rPr>
              <w:t>3.课堂实录时长：小学15—20分钟，低于15分钟或超过20分钟将不予评审；中学20-25分钟，低于20分钟或超过25分钟将不予评审；</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CESI仿宋-GB2312" w:hAnsi="CESI仿宋-GB2312" w:eastAsia="CESI仿宋-GB2312" w:cs="CESI仿宋-GB2312"/>
                <w:color w:val="auto"/>
                <w:kern w:val="0"/>
                <w:sz w:val="28"/>
                <w:szCs w:val="28"/>
                <w:lang w:val="en-US" w:eastAsia="zh-CN"/>
              </w:rPr>
            </w:pPr>
            <w:r>
              <w:rPr>
                <w:rFonts w:hint="eastAsia" w:ascii="CESI仿宋-GB2312" w:hAnsi="CESI仿宋-GB2312" w:eastAsia="CESI仿宋-GB2312" w:cs="CESI仿宋-GB2312"/>
                <w:b/>
                <w:bCs/>
                <w:color w:val="auto"/>
                <w:sz w:val="28"/>
                <w:szCs w:val="28"/>
              </w:rPr>
              <w:t>4.教学数据来源须为国家级、省级或市</w:t>
            </w:r>
            <w:r>
              <w:rPr>
                <w:rFonts w:hint="eastAsia" w:ascii="CESI仿宋-GB2312" w:hAnsi="CESI仿宋-GB2312" w:eastAsia="CESI仿宋-GB2312" w:cs="CESI仿宋-GB2312"/>
                <w:b/>
                <w:bCs/>
                <w:color w:val="auto"/>
                <w:sz w:val="28"/>
                <w:szCs w:val="28"/>
                <w:lang w:eastAsia="zh-CN"/>
              </w:rPr>
              <w:t>（</w:t>
            </w:r>
            <w:r>
              <w:rPr>
                <w:rFonts w:hint="eastAsia" w:ascii="CESI仿宋-GB2312" w:hAnsi="CESI仿宋-GB2312" w:eastAsia="CESI仿宋-GB2312" w:cs="CESI仿宋-GB2312"/>
                <w:b/>
                <w:bCs/>
                <w:color w:val="auto"/>
                <w:sz w:val="28"/>
                <w:szCs w:val="28"/>
              </w:rPr>
              <w:t>州</w:t>
            </w:r>
            <w:r>
              <w:rPr>
                <w:rFonts w:hint="eastAsia" w:ascii="CESI仿宋-GB2312" w:hAnsi="CESI仿宋-GB2312" w:eastAsia="CESI仿宋-GB2312" w:cs="CESI仿宋-GB2312"/>
                <w:b/>
                <w:bCs/>
                <w:color w:val="auto"/>
                <w:sz w:val="28"/>
                <w:szCs w:val="28"/>
                <w:lang w:eastAsia="zh-CN"/>
              </w:rPr>
              <w:t>）</w:t>
            </w:r>
            <w:r>
              <w:rPr>
                <w:rFonts w:hint="eastAsia" w:ascii="CESI仿宋-GB2312" w:hAnsi="CESI仿宋-GB2312" w:eastAsia="CESI仿宋-GB2312" w:cs="CESI仿宋-GB2312"/>
                <w:b/>
                <w:bCs/>
                <w:color w:val="auto"/>
                <w:sz w:val="28"/>
                <w:szCs w:val="28"/>
              </w:rPr>
              <w:t>级官方平台。</w:t>
            </w:r>
          </w:p>
        </w:tc>
        <w:tc>
          <w:tcPr>
            <w:tcW w:w="117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CESI仿宋-GB2312" w:hAnsi="CESI仿宋-GB2312" w:eastAsia="CESI仿宋-GB2312" w:cs="CESI仿宋-GB2312"/>
                <w:bCs/>
                <w:color w:val="auto"/>
                <w:kern w:val="2"/>
                <w:sz w:val="28"/>
                <w:szCs w:val="28"/>
                <w:lang w:val="en-US" w:eastAsia="zh-CN" w:bidi="ar-SA"/>
              </w:rPr>
            </w:pPr>
            <w:r>
              <w:rPr>
                <w:rFonts w:hint="eastAsia" w:ascii="CESI仿宋-GB2312" w:hAnsi="CESI仿宋-GB2312" w:eastAsia="CESI仿宋-GB2312" w:cs="CESI仿宋-GB2312"/>
                <w:color w:val="auto"/>
                <w:kern w:val="0"/>
                <w:sz w:val="28"/>
                <w:szCs w:val="28"/>
              </w:rPr>
              <w:t>如不符合作品规范</w:t>
            </w:r>
            <w:r>
              <w:rPr>
                <w:rFonts w:hint="eastAsia" w:ascii="CESI仿宋-GB2312" w:hAnsi="CESI仿宋-GB2312" w:eastAsia="CESI仿宋-GB2312" w:cs="CESI仿宋-GB2312"/>
                <w:color w:val="auto"/>
                <w:kern w:val="0"/>
                <w:sz w:val="28"/>
                <w:szCs w:val="28"/>
                <w:lang w:val="en-US" w:eastAsia="zh-CN"/>
              </w:rPr>
              <w:t>的作品</w:t>
            </w:r>
            <w:r>
              <w:rPr>
                <w:rFonts w:hint="eastAsia" w:ascii="CESI仿宋-GB2312" w:hAnsi="CESI仿宋-GB2312" w:eastAsia="CESI仿宋-GB2312" w:cs="CESI仿宋-GB2312"/>
                <w:color w:val="auto"/>
                <w:kern w:val="0"/>
                <w:sz w:val="28"/>
                <w:szCs w:val="28"/>
              </w:rPr>
              <w:t>，将取消评审资格</w:t>
            </w:r>
            <w:r>
              <w:rPr>
                <w:rFonts w:hint="eastAsia" w:ascii="CESI仿宋-GB2312" w:hAnsi="CESI仿宋-GB2312" w:eastAsia="CESI仿宋-GB2312" w:cs="CESI仿宋-GB2312"/>
                <w:color w:val="auto"/>
                <w:kern w:val="0"/>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70" w:hRule="atLeast"/>
        </w:trPr>
        <w:tc>
          <w:tcPr>
            <w:tcW w:w="166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CESI仿宋-GB2312" w:hAnsi="CESI仿宋-GB2312" w:eastAsia="CESI仿宋-GB2312" w:cs="CESI仿宋-GB2312"/>
                <w:color w:val="auto"/>
                <w:kern w:val="0"/>
                <w:sz w:val="28"/>
                <w:szCs w:val="28"/>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CESI仿宋-GB2312" w:hAnsi="CESI仿宋-GB2312" w:eastAsia="CESI仿宋-GB2312" w:cs="CESI仿宋-GB2312"/>
                <w:bCs/>
                <w:color w:val="auto"/>
                <w:sz w:val="28"/>
                <w:szCs w:val="28"/>
              </w:rPr>
            </w:pPr>
            <w:r>
              <w:rPr>
                <w:rFonts w:hint="eastAsia" w:ascii="CESI仿宋-GB2312" w:hAnsi="CESI仿宋-GB2312" w:eastAsia="CESI仿宋-GB2312" w:cs="CESI仿宋-GB2312"/>
                <w:b/>
                <w:bCs/>
                <w:color w:val="auto"/>
                <w:kern w:val="0"/>
                <w:sz w:val="28"/>
                <w:szCs w:val="28"/>
              </w:rPr>
              <w:t>教学设计</w:t>
            </w:r>
          </w:p>
        </w:tc>
        <w:tc>
          <w:tcPr>
            <w:tcW w:w="7020"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CESI仿宋-GB2312" w:hAnsi="CESI仿宋-GB2312" w:eastAsia="CESI仿宋-GB2312" w:cs="CESI仿宋-GB2312"/>
                <w:color w:val="auto"/>
                <w:sz w:val="28"/>
                <w:szCs w:val="28"/>
              </w:rPr>
            </w:pPr>
            <w:r>
              <w:rPr>
                <w:rFonts w:hint="eastAsia" w:ascii="CESI仿宋-GB2312" w:hAnsi="CESI仿宋-GB2312" w:eastAsia="CESI仿宋-GB2312" w:cs="CESI仿宋-GB2312"/>
                <w:color w:val="auto"/>
                <w:sz w:val="28"/>
                <w:szCs w:val="28"/>
                <w:lang w:val="en-US" w:eastAsia="zh-CN"/>
              </w:rPr>
              <w:t>1.</w:t>
            </w:r>
            <w:r>
              <w:rPr>
                <w:rFonts w:hint="eastAsia" w:ascii="CESI仿宋-GB2312" w:hAnsi="CESI仿宋-GB2312" w:eastAsia="CESI仿宋-GB2312" w:cs="CESI仿宋-GB2312"/>
                <w:color w:val="auto"/>
                <w:sz w:val="28"/>
                <w:szCs w:val="28"/>
              </w:rPr>
              <w:t>教学设计科学完整，落实立德树人根本任务,培育与践行社会主义核心价值观；</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CESI仿宋-GB2312" w:hAnsi="CESI仿宋-GB2312" w:eastAsia="CESI仿宋-GB2312" w:cs="CESI仿宋-GB2312"/>
                <w:color w:val="auto"/>
                <w:sz w:val="28"/>
                <w:szCs w:val="28"/>
              </w:rPr>
            </w:pPr>
            <w:r>
              <w:rPr>
                <w:rFonts w:hint="eastAsia" w:ascii="CESI仿宋-GB2312" w:hAnsi="CESI仿宋-GB2312" w:eastAsia="CESI仿宋-GB2312" w:cs="CESI仿宋-GB2312"/>
                <w:color w:val="auto"/>
                <w:sz w:val="28"/>
                <w:szCs w:val="28"/>
                <w:lang w:val="en-US" w:eastAsia="zh-CN"/>
              </w:rPr>
              <w:t>2.能够运用数字评价工具对学生的学习情况进行分析，</w:t>
            </w:r>
            <w:r>
              <w:rPr>
                <w:rFonts w:hint="eastAsia" w:ascii="CESI仿宋-GB2312" w:hAnsi="CESI仿宋-GB2312" w:eastAsia="CESI仿宋-GB2312" w:cs="CESI仿宋-GB2312"/>
                <w:color w:val="auto"/>
                <w:sz w:val="28"/>
                <w:szCs w:val="28"/>
              </w:rPr>
              <w:t>教材与学情分析细致、准确；</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CESI仿宋-GB2312" w:hAnsi="CESI仿宋-GB2312" w:eastAsia="CESI仿宋-GB2312" w:cs="CESI仿宋-GB2312"/>
                <w:color w:val="auto"/>
                <w:sz w:val="28"/>
                <w:szCs w:val="28"/>
              </w:rPr>
            </w:pPr>
            <w:r>
              <w:rPr>
                <w:rFonts w:hint="eastAsia" w:ascii="CESI仿宋-GB2312" w:hAnsi="CESI仿宋-GB2312" w:eastAsia="CESI仿宋-GB2312" w:cs="CESI仿宋-GB2312"/>
                <w:color w:val="auto"/>
                <w:sz w:val="28"/>
                <w:szCs w:val="28"/>
                <w:lang w:val="en-US" w:eastAsia="zh-CN"/>
              </w:rPr>
              <w:t>3.</w:t>
            </w:r>
            <w:r>
              <w:rPr>
                <w:rFonts w:hint="eastAsia" w:ascii="CESI仿宋-GB2312" w:hAnsi="CESI仿宋-GB2312" w:eastAsia="CESI仿宋-GB2312" w:cs="CESI仿宋-GB2312"/>
                <w:color w:val="auto"/>
                <w:sz w:val="28"/>
                <w:szCs w:val="28"/>
              </w:rPr>
              <w:t>教学目标明确具体、体现</w:t>
            </w:r>
            <w:r>
              <w:rPr>
                <w:rFonts w:hint="eastAsia" w:ascii="CESI仿宋-GB2312" w:hAnsi="CESI仿宋-GB2312" w:eastAsia="CESI仿宋-GB2312" w:cs="CESI仿宋-GB2312"/>
                <w:color w:val="auto"/>
                <w:sz w:val="28"/>
                <w:szCs w:val="28"/>
                <w:lang w:val="en-US" w:eastAsia="zh-CN"/>
              </w:rPr>
              <w:t>核心素养</w:t>
            </w:r>
            <w:r>
              <w:rPr>
                <w:rFonts w:hint="eastAsia" w:ascii="CESI仿宋-GB2312" w:hAnsi="CESI仿宋-GB2312" w:eastAsia="CESI仿宋-GB2312" w:cs="CESI仿宋-GB2312"/>
                <w:color w:val="auto"/>
                <w:sz w:val="28"/>
                <w:szCs w:val="28"/>
              </w:rPr>
              <w:t>的整体设计；</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CESI仿宋-GB2312" w:hAnsi="CESI仿宋-GB2312" w:eastAsia="CESI仿宋-GB2312" w:cs="CESI仿宋-GB2312"/>
                <w:color w:val="auto"/>
                <w:sz w:val="28"/>
                <w:szCs w:val="28"/>
              </w:rPr>
            </w:pPr>
            <w:r>
              <w:rPr>
                <w:rFonts w:hint="eastAsia" w:ascii="CESI仿宋-GB2312" w:hAnsi="CESI仿宋-GB2312" w:eastAsia="CESI仿宋-GB2312" w:cs="CESI仿宋-GB2312"/>
                <w:color w:val="auto"/>
                <w:sz w:val="28"/>
                <w:szCs w:val="28"/>
                <w:lang w:val="en-US" w:eastAsia="zh-CN"/>
              </w:rPr>
              <w:t>4.</w:t>
            </w:r>
            <w:r>
              <w:rPr>
                <w:rFonts w:hint="eastAsia" w:ascii="CESI仿宋-GB2312" w:hAnsi="CESI仿宋-GB2312" w:eastAsia="CESI仿宋-GB2312" w:cs="CESI仿宋-GB2312"/>
                <w:color w:val="auto"/>
                <w:sz w:val="28"/>
                <w:szCs w:val="28"/>
              </w:rPr>
              <w:t>重点、难点处合理符合学生认知规律；</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CESI仿宋-GB2312" w:hAnsi="CESI仿宋-GB2312" w:eastAsia="CESI仿宋-GB2312" w:cs="CESI仿宋-GB2312"/>
                <w:color w:val="auto"/>
                <w:sz w:val="28"/>
                <w:szCs w:val="28"/>
                <w:lang w:val="en-US" w:eastAsia="zh-CN"/>
              </w:rPr>
            </w:pPr>
            <w:r>
              <w:rPr>
                <w:rFonts w:hint="eastAsia" w:ascii="CESI仿宋-GB2312" w:hAnsi="CESI仿宋-GB2312" w:eastAsia="CESI仿宋-GB2312" w:cs="CESI仿宋-GB2312"/>
                <w:color w:val="auto"/>
                <w:sz w:val="28"/>
                <w:szCs w:val="28"/>
                <w:lang w:val="en-US" w:eastAsia="zh-CN"/>
              </w:rPr>
              <w:t>5.清晰呈现设计思路、教学目标、教学重难点、教学方法、教学步骤、时间分配和技术应用等必要环节内容；</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CESI仿宋-GB2312" w:hAnsi="CESI仿宋-GB2312" w:eastAsia="CESI仿宋-GB2312" w:cs="CESI仿宋-GB2312"/>
                <w:color w:val="auto"/>
                <w:sz w:val="28"/>
                <w:szCs w:val="28"/>
                <w:lang w:val="en-US" w:eastAsia="zh-CN"/>
              </w:rPr>
            </w:pPr>
            <w:r>
              <w:rPr>
                <w:rFonts w:hint="eastAsia" w:ascii="CESI仿宋-GB2312" w:hAnsi="CESI仿宋-GB2312" w:eastAsia="CESI仿宋-GB2312" w:cs="CESI仿宋-GB2312"/>
                <w:color w:val="auto"/>
                <w:sz w:val="28"/>
                <w:szCs w:val="28"/>
                <w:lang w:val="en-US" w:eastAsia="zh-CN"/>
              </w:rPr>
              <w:t>6.教学程序清晰，情境与活动设计指向明确，能帮助学生解决问题；</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CESI仿宋-GB2312" w:hAnsi="CESI仿宋-GB2312" w:eastAsia="CESI仿宋-GB2312" w:cs="CESI仿宋-GB2312"/>
                <w:color w:val="auto"/>
                <w:kern w:val="0"/>
                <w:sz w:val="28"/>
                <w:szCs w:val="28"/>
              </w:rPr>
            </w:pPr>
            <w:r>
              <w:rPr>
                <w:rFonts w:hint="eastAsia" w:ascii="CESI仿宋-GB2312" w:hAnsi="CESI仿宋-GB2312" w:eastAsia="CESI仿宋-GB2312" w:cs="CESI仿宋-GB2312"/>
                <w:color w:val="auto"/>
                <w:sz w:val="28"/>
                <w:szCs w:val="28"/>
                <w:lang w:val="en-US" w:eastAsia="zh-CN"/>
              </w:rPr>
              <w:t>7.能够利用数字技术与资源结合网络学习空间创设混合式学习环境。</w:t>
            </w:r>
          </w:p>
        </w:tc>
        <w:tc>
          <w:tcPr>
            <w:tcW w:w="117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CESI仿宋-GB2312" w:hAnsi="CESI仿宋-GB2312" w:eastAsia="CESI仿宋-GB2312" w:cs="CESI仿宋-GB2312"/>
                <w:bCs/>
                <w:color w:val="auto"/>
                <w:kern w:val="2"/>
                <w:sz w:val="28"/>
                <w:szCs w:val="28"/>
                <w:lang w:val="en-US" w:eastAsia="zh-CN" w:bidi="ar-SA"/>
              </w:rPr>
            </w:pPr>
            <w:r>
              <w:rPr>
                <w:rFonts w:hint="eastAsia" w:ascii="CESI仿宋-GB2312" w:hAnsi="CESI仿宋-GB2312" w:eastAsia="CESI仿宋-GB2312" w:cs="CESI仿宋-GB2312"/>
                <w:bCs/>
                <w:color w:val="auto"/>
                <w:sz w:val="28"/>
                <w:szCs w:val="28"/>
                <w:lang w:val="en-US" w:eastAsia="zh-CN"/>
              </w:rPr>
              <w:t>18</w:t>
            </w:r>
            <w:r>
              <w:rPr>
                <w:rFonts w:hint="eastAsia" w:ascii="CESI仿宋-GB2312" w:hAnsi="CESI仿宋-GB2312" w:eastAsia="CESI仿宋-GB2312" w:cs="CESI仿宋-GB2312"/>
                <w:bCs/>
                <w:color w:val="auto"/>
                <w:sz w:val="28"/>
                <w:szCs w:val="2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0" w:hRule="atLeast"/>
        </w:trPr>
        <w:tc>
          <w:tcPr>
            <w:tcW w:w="1665"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CESI仿宋-GB2312" w:hAnsi="CESI仿宋-GB2312" w:eastAsia="CESI仿宋-GB2312" w:cs="CESI仿宋-GB2312"/>
                <w:bCs/>
                <w:color w:val="auto"/>
                <w:sz w:val="28"/>
                <w:szCs w:val="28"/>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CESI仿宋-GB2312" w:hAnsi="CESI仿宋-GB2312" w:eastAsia="CESI仿宋-GB2312" w:cs="CESI仿宋-GB2312"/>
                <w:bCs/>
                <w:color w:val="auto"/>
                <w:sz w:val="28"/>
                <w:szCs w:val="28"/>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CESI仿宋-GB2312" w:hAnsi="CESI仿宋-GB2312" w:eastAsia="CESI仿宋-GB2312" w:cs="CESI仿宋-GB2312"/>
                <w:bCs/>
                <w:color w:val="auto"/>
                <w:sz w:val="28"/>
                <w:szCs w:val="28"/>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CESI仿宋-GB2312" w:hAnsi="CESI仿宋-GB2312" w:eastAsia="CESI仿宋-GB2312" w:cs="CESI仿宋-GB2312"/>
                <w:bCs/>
                <w:color w:val="auto"/>
                <w:sz w:val="28"/>
                <w:szCs w:val="28"/>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CESI仿宋-GB2312" w:hAnsi="CESI仿宋-GB2312" w:eastAsia="CESI仿宋-GB2312" w:cs="CESI仿宋-GB2312"/>
                <w:bCs/>
                <w:color w:val="auto"/>
                <w:sz w:val="28"/>
                <w:szCs w:val="28"/>
              </w:rPr>
            </w:pPr>
            <w:r>
              <w:rPr>
                <w:rFonts w:hint="eastAsia" w:ascii="CESI仿宋-GB2312" w:hAnsi="CESI仿宋-GB2312" w:eastAsia="CESI仿宋-GB2312" w:cs="CESI仿宋-GB2312"/>
                <w:b/>
                <w:bCs w:val="0"/>
                <w:color w:val="auto"/>
                <w:sz w:val="28"/>
                <w:szCs w:val="28"/>
              </w:rPr>
              <w:t>教学过程</w:t>
            </w:r>
          </w:p>
        </w:tc>
        <w:tc>
          <w:tcPr>
            <w:tcW w:w="7020"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CESI仿宋-GB2312" w:hAnsi="CESI仿宋-GB2312" w:eastAsia="CESI仿宋-GB2312" w:cs="CESI仿宋-GB2312"/>
                <w:color w:val="auto"/>
                <w:kern w:val="0"/>
                <w:sz w:val="28"/>
                <w:szCs w:val="28"/>
              </w:rPr>
            </w:pPr>
            <w:r>
              <w:rPr>
                <w:rFonts w:hint="eastAsia" w:ascii="CESI仿宋-GB2312" w:hAnsi="CESI仿宋-GB2312" w:eastAsia="CESI仿宋-GB2312" w:cs="CESI仿宋-GB2312"/>
                <w:color w:val="auto"/>
                <w:kern w:val="0"/>
                <w:sz w:val="28"/>
                <w:szCs w:val="28"/>
                <w:lang w:val="en-US" w:eastAsia="zh-CN"/>
              </w:rPr>
              <w:t>1.</w:t>
            </w:r>
            <w:r>
              <w:rPr>
                <w:rFonts w:hint="eastAsia" w:ascii="CESI仿宋-GB2312" w:hAnsi="CESI仿宋-GB2312" w:eastAsia="CESI仿宋-GB2312" w:cs="CESI仿宋-GB2312"/>
                <w:color w:val="auto"/>
                <w:kern w:val="0"/>
                <w:sz w:val="28"/>
                <w:szCs w:val="28"/>
              </w:rPr>
              <w:t>教学环节完整、过程流畅、结构清晰；</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CESI仿宋-GB2312" w:hAnsi="CESI仿宋-GB2312" w:eastAsia="CESI仿宋-GB2312" w:cs="CESI仿宋-GB2312"/>
                <w:color w:val="auto"/>
                <w:kern w:val="0"/>
                <w:sz w:val="28"/>
                <w:szCs w:val="28"/>
              </w:rPr>
            </w:pPr>
            <w:r>
              <w:rPr>
                <w:rFonts w:hint="eastAsia" w:ascii="CESI仿宋-GB2312" w:hAnsi="CESI仿宋-GB2312" w:eastAsia="CESI仿宋-GB2312" w:cs="CESI仿宋-GB2312"/>
                <w:color w:val="auto"/>
                <w:kern w:val="0"/>
                <w:sz w:val="28"/>
                <w:szCs w:val="28"/>
                <w:lang w:val="en-US" w:eastAsia="zh-CN"/>
              </w:rPr>
              <w:t>2.</w:t>
            </w:r>
            <w:r>
              <w:rPr>
                <w:rFonts w:hint="eastAsia" w:ascii="CESI仿宋-GB2312" w:hAnsi="CESI仿宋-GB2312" w:eastAsia="CESI仿宋-GB2312" w:cs="CESI仿宋-GB2312"/>
                <w:color w:val="auto"/>
                <w:kern w:val="0"/>
                <w:sz w:val="28"/>
                <w:szCs w:val="28"/>
              </w:rPr>
              <w:t>课堂容量恰当，时间布局合理。</w:t>
            </w:r>
          </w:p>
        </w:tc>
        <w:tc>
          <w:tcPr>
            <w:tcW w:w="117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CESI仿宋-GB2312" w:hAnsi="CESI仿宋-GB2312" w:eastAsia="CESI仿宋-GB2312" w:cs="CESI仿宋-GB2312"/>
                <w:color w:val="auto"/>
                <w:kern w:val="2"/>
                <w:sz w:val="28"/>
                <w:szCs w:val="28"/>
                <w:lang w:val="en-US" w:eastAsia="zh-CN" w:bidi="ar-SA"/>
              </w:rPr>
            </w:pPr>
            <w:r>
              <w:rPr>
                <w:rFonts w:hint="eastAsia" w:ascii="CESI仿宋-GB2312" w:hAnsi="CESI仿宋-GB2312" w:eastAsia="CESI仿宋-GB2312" w:cs="CESI仿宋-GB2312"/>
                <w:bCs/>
                <w:color w:val="auto"/>
                <w:sz w:val="28"/>
                <w:szCs w:val="28"/>
                <w:lang w:val="en-US" w:eastAsia="zh-CN"/>
              </w:rPr>
              <w:t>8</w:t>
            </w:r>
            <w:r>
              <w:rPr>
                <w:rFonts w:hint="eastAsia" w:ascii="CESI仿宋-GB2312" w:hAnsi="CESI仿宋-GB2312" w:eastAsia="CESI仿宋-GB2312" w:cs="CESI仿宋-GB2312"/>
                <w:bCs/>
                <w:color w:val="auto"/>
                <w:sz w:val="28"/>
                <w:szCs w:val="2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5" w:hRule="atLeast"/>
        </w:trPr>
        <w:tc>
          <w:tcPr>
            <w:tcW w:w="1665"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CESI仿宋-GB2312" w:hAnsi="CESI仿宋-GB2312" w:eastAsia="CESI仿宋-GB2312" w:cs="CESI仿宋-GB2312"/>
                <w:bCs/>
                <w:color w:val="auto"/>
                <w:sz w:val="28"/>
                <w:szCs w:val="28"/>
              </w:rPr>
            </w:pPr>
          </w:p>
        </w:tc>
        <w:tc>
          <w:tcPr>
            <w:tcW w:w="667"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auto"/>
              <w:rPr>
                <w:rFonts w:hint="eastAsia" w:ascii="CESI仿宋-GB2312" w:hAnsi="CESI仿宋-GB2312" w:eastAsia="CESI仿宋-GB2312" w:cs="CESI仿宋-GB2312"/>
                <w:color w:val="auto"/>
                <w:kern w:val="0"/>
                <w:sz w:val="28"/>
                <w:szCs w:val="28"/>
                <w:lang w:val="en-US" w:eastAsia="zh-CN" w:bidi="ar-SA"/>
              </w:rPr>
            </w:pPr>
            <w:r>
              <w:rPr>
                <w:rFonts w:hint="eastAsia" w:ascii="CESI仿宋-GB2312" w:hAnsi="CESI仿宋-GB2312" w:eastAsia="CESI仿宋-GB2312" w:cs="CESI仿宋-GB2312"/>
                <w:color w:val="auto"/>
                <w:kern w:val="0"/>
                <w:sz w:val="28"/>
                <w:szCs w:val="28"/>
                <w:lang w:val="en-US" w:eastAsia="zh-CN" w:bidi="ar-SA"/>
              </w:rPr>
              <w:t>课前</w:t>
            </w:r>
          </w:p>
        </w:tc>
        <w:tc>
          <w:tcPr>
            <w:tcW w:w="6353" w:type="dxa"/>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spacing w:line="400" w:lineRule="exact"/>
              <w:jc w:val="left"/>
              <w:textAlignment w:val="auto"/>
              <w:rPr>
                <w:rFonts w:hint="eastAsia" w:ascii="CESI仿宋-GB2312" w:hAnsi="CESI仿宋-GB2312" w:eastAsia="CESI仿宋-GB2312" w:cs="CESI仿宋-GB2312"/>
                <w:color w:val="auto"/>
                <w:kern w:val="0"/>
                <w:sz w:val="28"/>
                <w:szCs w:val="28"/>
                <w:lang w:val="en-US" w:eastAsia="zh-CN"/>
              </w:rPr>
            </w:pPr>
            <w:r>
              <w:rPr>
                <w:rFonts w:hint="eastAsia" w:ascii="CESI仿宋-GB2312" w:hAnsi="CESI仿宋-GB2312" w:eastAsia="CESI仿宋-GB2312" w:cs="CESI仿宋-GB2312"/>
                <w:color w:val="auto"/>
                <w:kern w:val="0"/>
                <w:sz w:val="28"/>
                <w:szCs w:val="28"/>
                <w:lang w:val="en-US" w:eastAsia="zh-CN"/>
              </w:rPr>
              <w:t>应用学习任务单；</w:t>
            </w:r>
          </w:p>
          <w:p>
            <w:pPr>
              <w:keepNext w:val="0"/>
              <w:keepLines w:val="0"/>
              <w:pageBreakBefore w:val="0"/>
              <w:widowControl w:val="0"/>
              <w:numPr>
                <w:ilvl w:val="0"/>
                <w:numId w:val="1"/>
              </w:numPr>
              <w:suppressLineNumbers w:val="0"/>
              <w:kinsoku/>
              <w:wordWrap/>
              <w:overflowPunct/>
              <w:topLinePunct w:val="0"/>
              <w:autoSpaceDE/>
              <w:autoSpaceDN/>
              <w:bidi w:val="0"/>
              <w:adjustRightInd/>
              <w:snapToGrid/>
              <w:spacing w:line="400" w:lineRule="exact"/>
              <w:jc w:val="left"/>
              <w:textAlignment w:val="auto"/>
              <w:rPr>
                <w:rFonts w:hint="eastAsia" w:ascii="CESI仿宋-GB2312" w:hAnsi="CESI仿宋-GB2312" w:eastAsia="CESI仿宋-GB2312" w:cs="CESI仿宋-GB2312"/>
                <w:color w:val="auto"/>
                <w:kern w:val="0"/>
                <w:sz w:val="28"/>
                <w:szCs w:val="28"/>
                <w:lang w:val="en-US" w:eastAsia="zh-CN"/>
              </w:rPr>
            </w:pPr>
            <w:r>
              <w:rPr>
                <w:rFonts w:hint="eastAsia" w:ascii="CESI仿宋-GB2312" w:hAnsi="CESI仿宋-GB2312" w:eastAsia="CESI仿宋-GB2312" w:cs="CESI仿宋-GB2312"/>
                <w:color w:val="auto"/>
                <w:kern w:val="0"/>
                <w:sz w:val="28"/>
                <w:szCs w:val="28"/>
                <w:lang w:val="en-US" w:eastAsia="zh-CN"/>
              </w:rPr>
              <w:t>学习任务单需包含“微课”和“习题”。</w:t>
            </w:r>
          </w:p>
        </w:tc>
        <w:tc>
          <w:tcPr>
            <w:tcW w:w="117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CESI仿宋-GB2312" w:hAnsi="CESI仿宋-GB2312" w:eastAsia="CESI仿宋-GB2312" w:cs="CESI仿宋-GB2312"/>
                <w:bCs/>
                <w:color w:val="auto"/>
                <w:sz w:val="28"/>
                <w:szCs w:val="28"/>
                <w:lang w:val="en-US" w:eastAsia="zh-CN"/>
              </w:rPr>
            </w:pPr>
            <w:r>
              <w:rPr>
                <w:rFonts w:hint="eastAsia" w:ascii="CESI仿宋-GB2312" w:hAnsi="CESI仿宋-GB2312" w:eastAsia="CESI仿宋-GB2312" w:cs="CESI仿宋-GB2312"/>
                <w:bCs/>
                <w:color w:val="auto"/>
                <w:sz w:val="28"/>
                <w:szCs w:val="28"/>
                <w:lang w:val="en-US" w:eastAsia="zh-CN"/>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trPr>
        <w:tc>
          <w:tcPr>
            <w:tcW w:w="1665"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CESI仿宋-GB2312" w:hAnsi="CESI仿宋-GB2312" w:eastAsia="CESI仿宋-GB2312" w:cs="CESI仿宋-GB2312"/>
                <w:bCs/>
                <w:color w:val="auto"/>
                <w:sz w:val="28"/>
                <w:szCs w:val="28"/>
              </w:rPr>
            </w:pPr>
          </w:p>
        </w:tc>
        <w:tc>
          <w:tcPr>
            <w:tcW w:w="667"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CESI仿宋-GB2312" w:hAnsi="CESI仿宋-GB2312" w:eastAsia="CESI仿宋-GB2312" w:cs="CESI仿宋-GB2312"/>
                <w:color w:val="auto"/>
                <w:kern w:val="0"/>
                <w:sz w:val="28"/>
                <w:szCs w:val="28"/>
                <w:lang w:val="en-US" w:eastAsia="zh-CN" w:bidi="ar-SA"/>
              </w:rPr>
            </w:pPr>
            <w:r>
              <w:rPr>
                <w:rFonts w:hint="eastAsia" w:ascii="CESI仿宋-GB2312" w:hAnsi="CESI仿宋-GB2312" w:eastAsia="CESI仿宋-GB2312" w:cs="CESI仿宋-GB2312"/>
                <w:color w:val="auto"/>
                <w:kern w:val="0"/>
                <w:sz w:val="28"/>
                <w:szCs w:val="28"/>
                <w:lang w:val="en-US" w:eastAsia="zh-CN" w:bidi="ar-SA"/>
              </w:rPr>
              <w:t>课中</w:t>
            </w:r>
          </w:p>
        </w:tc>
        <w:tc>
          <w:tcPr>
            <w:tcW w:w="635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CESI仿宋-GB2312" w:hAnsi="CESI仿宋-GB2312" w:eastAsia="CESI仿宋-GB2312" w:cs="CESI仿宋-GB2312"/>
                <w:color w:val="auto"/>
                <w:kern w:val="0"/>
                <w:sz w:val="28"/>
                <w:szCs w:val="28"/>
                <w:lang w:val="en-US" w:eastAsia="zh-CN"/>
              </w:rPr>
            </w:pPr>
            <w:r>
              <w:rPr>
                <w:rFonts w:hint="eastAsia" w:ascii="CESI仿宋-GB2312" w:hAnsi="CESI仿宋-GB2312" w:eastAsia="CESI仿宋-GB2312" w:cs="CESI仿宋-GB2312"/>
                <w:color w:val="auto"/>
                <w:kern w:val="0"/>
                <w:sz w:val="28"/>
                <w:szCs w:val="28"/>
                <w:lang w:val="en-US" w:eastAsia="zh-CN"/>
              </w:rPr>
              <w:t>1.课堂实录完整记录课堂教学应用，包含学生课堂 中与教师的互动、教师应用工具平台的熟练度，</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CESI仿宋-GB2312" w:hAnsi="CESI仿宋-GB2312" w:eastAsia="CESI仿宋-GB2312" w:cs="CESI仿宋-GB2312"/>
                <w:color w:val="auto"/>
                <w:kern w:val="0"/>
                <w:sz w:val="28"/>
                <w:szCs w:val="28"/>
                <w:lang w:val="en-US" w:eastAsia="zh-CN"/>
              </w:rPr>
            </w:pPr>
            <w:r>
              <w:rPr>
                <w:rFonts w:hint="eastAsia" w:ascii="CESI仿宋-GB2312" w:hAnsi="CESI仿宋-GB2312" w:eastAsia="CESI仿宋-GB2312" w:cs="CESI仿宋-GB2312"/>
                <w:color w:val="auto"/>
                <w:kern w:val="0"/>
                <w:sz w:val="28"/>
                <w:szCs w:val="28"/>
                <w:lang w:val="en-US" w:eastAsia="zh-CN"/>
              </w:rPr>
              <w:t>可分为：①多媒体；②互动工具；③教学工具；</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CESI仿宋-GB2312" w:hAnsi="CESI仿宋-GB2312" w:eastAsia="CESI仿宋-GB2312" w:cs="CESI仿宋-GB2312"/>
                <w:color w:val="auto"/>
                <w:kern w:val="0"/>
                <w:sz w:val="28"/>
                <w:szCs w:val="28"/>
                <w:lang w:val="en-US" w:eastAsia="zh-CN"/>
              </w:rPr>
            </w:pPr>
            <w:r>
              <w:rPr>
                <w:rFonts w:hint="eastAsia" w:ascii="CESI仿宋-GB2312" w:hAnsi="CESI仿宋-GB2312" w:eastAsia="CESI仿宋-GB2312" w:cs="CESI仿宋-GB2312"/>
                <w:color w:val="auto"/>
                <w:kern w:val="0"/>
                <w:sz w:val="28"/>
                <w:szCs w:val="28"/>
                <w:lang w:val="en-US" w:eastAsia="zh-CN"/>
              </w:rPr>
              <w:t>④教学生成等类型。</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CESI仿宋-GB2312" w:hAnsi="CESI仿宋-GB2312" w:eastAsia="CESI仿宋-GB2312" w:cs="CESI仿宋-GB2312"/>
                <w:color w:val="auto"/>
                <w:kern w:val="0"/>
                <w:sz w:val="28"/>
                <w:szCs w:val="28"/>
                <w:lang w:val="en-US" w:eastAsia="zh-CN"/>
              </w:rPr>
            </w:pPr>
            <w:r>
              <w:rPr>
                <w:rFonts w:hint="eastAsia" w:ascii="CESI仿宋-GB2312" w:hAnsi="CESI仿宋-GB2312" w:eastAsia="CESI仿宋-GB2312" w:cs="CESI仿宋-GB2312"/>
                <w:color w:val="auto"/>
                <w:kern w:val="0"/>
                <w:sz w:val="28"/>
                <w:szCs w:val="28"/>
                <w:lang w:val="en-US" w:eastAsia="zh-CN"/>
              </w:rPr>
              <w:t>2.依据教学需要选择、管理和应用数字教育资源，合理应用网络学习资源与空间呈现教学内容，帮助学生理解、掌握和应用知识。</w:t>
            </w:r>
          </w:p>
        </w:tc>
        <w:tc>
          <w:tcPr>
            <w:tcW w:w="117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CESI仿宋-GB2312" w:hAnsi="CESI仿宋-GB2312" w:eastAsia="CESI仿宋-GB2312" w:cs="CESI仿宋-GB2312"/>
                <w:bCs/>
                <w:color w:val="auto"/>
                <w:sz w:val="28"/>
                <w:szCs w:val="28"/>
                <w:lang w:val="en-US" w:eastAsia="zh-CN"/>
              </w:rPr>
            </w:pPr>
            <w:r>
              <w:rPr>
                <w:rFonts w:hint="eastAsia" w:ascii="CESI仿宋-GB2312" w:hAnsi="CESI仿宋-GB2312" w:eastAsia="CESI仿宋-GB2312" w:cs="CESI仿宋-GB2312"/>
                <w:bCs/>
                <w:color w:val="auto"/>
                <w:sz w:val="28"/>
                <w:szCs w:val="28"/>
                <w:lang w:val="en-US" w:eastAsia="zh-CN"/>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2" w:hRule="atLeast"/>
        </w:trPr>
        <w:tc>
          <w:tcPr>
            <w:tcW w:w="1665"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CESI仿宋-GB2312" w:hAnsi="CESI仿宋-GB2312" w:eastAsia="CESI仿宋-GB2312" w:cs="CESI仿宋-GB2312"/>
                <w:bCs/>
                <w:color w:val="auto"/>
                <w:sz w:val="28"/>
                <w:szCs w:val="28"/>
              </w:rPr>
            </w:pPr>
          </w:p>
        </w:tc>
        <w:tc>
          <w:tcPr>
            <w:tcW w:w="667"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auto"/>
              <w:rPr>
                <w:rFonts w:hint="eastAsia" w:ascii="CESI仿宋-GB2312" w:hAnsi="CESI仿宋-GB2312" w:eastAsia="CESI仿宋-GB2312" w:cs="CESI仿宋-GB2312"/>
                <w:color w:val="auto"/>
                <w:kern w:val="0"/>
                <w:sz w:val="28"/>
                <w:szCs w:val="28"/>
                <w:lang w:val="en-US" w:eastAsia="zh-CN" w:bidi="ar-SA"/>
              </w:rPr>
            </w:pPr>
          </w:p>
        </w:tc>
        <w:tc>
          <w:tcPr>
            <w:tcW w:w="635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CESI仿宋-GB2312" w:hAnsi="CESI仿宋-GB2312" w:eastAsia="CESI仿宋-GB2312" w:cs="CESI仿宋-GB2312"/>
                <w:color w:val="auto"/>
                <w:kern w:val="0"/>
                <w:sz w:val="28"/>
                <w:szCs w:val="28"/>
                <w:lang w:val="en-US" w:eastAsia="zh-CN"/>
              </w:rPr>
            </w:pPr>
            <w:r>
              <w:rPr>
                <w:rFonts w:hint="eastAsia" w:ascii="CESI仿宋-GB2312" w:hAnsi="CESI仿宋-GB2312" w:eastAsia="CESI仿宋-GB2312" w:cs="CESI仿宋-GB2312"/>
                <w:color w:val="auto"/>
                <w:kern w:val="0"/>
                <w:sz w:val="28"/>
                <w:szCs w:val="28"/>
                <w:lang w:val="en-US" w:eastAsia="zh-CN"/>
              </w:rPr>
              <w:t>1.使用数字工具实时收集学生反馈（例如课堂检测、互动反馈、学生笔记等），改进教学行为，优化教学环节，调控教学进程；</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CESI仿宋-GB2312" w:hAnsi="CESI仿宋-GB2312" w:eastAsia="CESI仿宋-GB2312" w:cs="CESI仿宋-GB2312"/>
                <w:color w:val="auto"/>
                <w:kern w:val="0"/>
                <w:sz w:val="28"/>
                <w:szCs w:val="28"/>
                <w:lang w:val="en-US" w:eastAsia="zh-CN"/>
              </w:rPr>
            </w:pPr>
            <w:r>
              <w:rPr>
                <w:rFonts w:hint="eastAsia" w:ascii="CESI仿宋-GB2312" w:hAnsi="CESI仿宋-GB2312" w:eastAsia="CESI仿宋-GB2312" w:cs="CESI仿宋-GB2312"/>
                <w:color w:val="auto"/>
                <w:kern w:val="0"/>
                <w:sz w:val="28"/>
                <w:szCs w:val="28"/>
                <w:lang w:val="en-US" w:eastAsia="zh-CN"/>
              </w:rPr>
              <w:t>2.合理选择并运用数字工具采集多模态学业评价数据，应用数据分析模型进行学业数据分析；</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CESI仿宋-GB2312" w:hAnsi="CESI仿宋-GB2312" w:eastAsia="CESI仿宋-GB2312" w:cs="CESI仿宋-GB2312"/>
                <w:color w:val="auto"/>
                <w:kern w:val="0"/>
                <w:sz w:val="28"/>
                <w:szCs w:val="28"/>
                <w:lang w:val="en-US" w:eastAsia="zh-CN"/>
              </w:rPr>
            </w:pPr>
            <w:r>
              <w:rPr>
                <w:rFonts w:hint="eastAsia" w:ascii="CESI仿宋-GB2312" w:hAnsi="CESI仿宋-GB2312" w:eastAsia="CESI仿宋-GB2312" w:cs="CESI仿宋-GB2312"/>
                <w:color w:val="auto"/>
                <w:kern w:val="0"/>
                <w:sz w:val="28"/>
                <w:szCs w:val="28"/>
                <w:lang w:val="en-US" w:eastAsia="zh-CN"/>
              </w:rPr>
              <w:t>3.学生学习兴趣浓厚，积极主动，参与度高，课堂气氛活跃，在学习活动中获得良好体验；</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CESI仿宋-GB2312" w:hAnsi="CESI仿宋-GB2312" w:eastAsia="CESI仿宋-GB2312" w:cs="CESI仿宋-GB2312"/>
                <w:color w:val="auto"/>
                <w:kern w:val="0"/>
                <w:sz w:val="28"/>
                <w:szCs w:val="28"/>
                <w:lang w:val="en-US" w:eastAsia="zh-CN"/>
              </w:rPr>
            </w:pPr>
            <w:r>
              <w:rPr>
                <w:rFonts w:hint="eastAsia" w:ascii="CESI仿宋-GB2312" w:hAnsi="CESI仿宋-GB2312" w:eastAsia="CESI仿宋-GB2312" w:cs="CESI仿宋-GB2312"/>
                <w:color w:val="auto"/>
                <w:kern w:val="0"/>
                <w:sz w:val="28"/>
                <w:szCs w:val="28"/>
                <w:lang w:val="en-US" w:eastAsia="zh-CN"/>
              </w:rPr>
              <w:t>4.面向全体、注重差异，学生参与面广；</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CESI仿宋-GB2312" w:hAnsi="CESI仿宋-GB2312" w:eastAsia="CESI仿宋-GB2312" w:cs="CESI仿宋-GB2312"/>
                <w:color w:val="auto"/>
                <w:kern w:val="0"/>
                <w:sz w:val="28"/>
                <w:szCs w:val="28"/>
                <w:lang w:val="en-US" w:eastAsia="zh-CN"/>
              </w:rPr>
            </w:pPr>
            <w:r>
              <w:rPr>
                <w:rFonts w:hint="eastAsia" w:ascii="CESI仿宋-GB2312" w:hAnsi="CESI仿宋-GB2312" w:eastAsia="CESI仿宋-GB2312" w:cs="CESI仿宋-GB2312"/>
                <w:color w:val="auto"/>
                <w:kern w:val="0"/>
                <w:sz w:val="28"/>
                <w:szCs w:val="28"/>
                <w:lang w:val="en-US" w:eastAsia="zh-CN"/>
              </w:rPr>
              <w:t>5.突出学生主体性和教学互动性。</w:t>
            </w:r>
          </w:p>
        </w:tc>
        <w:tc>
          <w:tcPr>
            <w:tcW w:w="117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CESI仿宋-GB2312" w:hAnsi="CESI仿宋-GB2312" w:eastAsia="CESI仿宋-GB2312" w:cs="CESI仿宋-GB2312"/>
                <w:bCs/>
                <w:color w:val="auto"/>
                <w:kern w:val="2"/>
                <w:sz w:val="28"/>
                <w:szCs w:val="28"/>
                <w:lang w:val="en-US" w:eastAsia="zh-CN" w:bidi="ar-SA"/>
              </w:rPr>
            </w:pPr>
            <w:r>
              <w:rPr>
                <w:rFonts w:hint="eastAsia" w:ascii="CESI仿宋-GB2312" w:hAnsi="CESI仿宋-GB2312" w:eastAsia="CESI仿宋-GB2312" w:cs="CESI仿宋-GB2312"/>
                <w:bCs/>
                <w:color w:val="auto"/>
                <w:sz w:val="28"/>
                <w:szCs w:val="28"/>
                <w:lang w:val="en-US" w:eastAsia="zh-CN"/>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5" w:hRule="atLeast"/>
        </w:trPr>
        <w:tc>
          <w:tcPr>
            <w:tcW w:w="1665"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CESI仿宋-GB2312" w:hAnsi="CESI仿宋-GB2312" w:eastAsia="CESI仿宋-GB2312" w:cs="CESI仿宋-GB2312"/>
                <w:bCs/>
                <w:color w:val="auto"/>
                <w:sz w:val="28"/>
                <w:szCs w:val="28"/>
              </w:rPr>
            </w:pPr>
          </w:p>
        </w:tc>
        <w:tc>
          <w:tcPr>
            <w:tcW w:w="66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CESI仿宋-GB2312" w:hAnsi="CESI仿宋-GB2312" w:eastAsia="CESI仿宋-GB2312" w:cs="CESI仿宋-GB2312"/>
                <w:color w:val="auto"/>
                <w:kern w:val="0"/>
                <w:sz w:val="28"/>
                <w:szCs w:val="28"/>
              </w:rPr>
            </w:pPr>
            <w:r>
              <w:rPr>
                <w:rFonts w:hint="eastAsia" w:ascii="CESI仿宋-GB2312" w:hAnsi="CESI仿宋-GB2312" w:eastAsia="CESI仿宋-GB2312" w:cs="CESI仿宋-GB2312"/>
                <w:color w:val="auto"/>
                <w:kern w:val="0"/>
                <w:sz w:val="28"/>
                <w:szCs w:val="28"/>
                <w:lang w:val="en-US" w:eastAsia="zh-CN" w:bidi="ar-SA"/>
              </w:rPr>
              <w:t>课后</w:t>
            </w:r>
          </w:p>
        </w:tc>
        <w:tc>
          <w:tcPr>
            <w:tcW w:w="635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CESI仿宋-GB2312" w:hAnsi="CESI仿宋-GB2312" w:eastAsia="CESI仿宋-GB2312" w:cs="CESI仿宋-GB2312"/>
                <w:color w:val="auto"/>
                <w:kern w:val="0"/>
                <w:sz w:val="28"/>
                <w:szCs w:val="28"/>
              </w:rPr>
            </w:pPr>
            <w:r>
              <w:rPr>
                <w:rFonts w:hint="eastAsia" w:ascii="CESI仿宋-GB2312" w:hAnsi="CESI仿宋-GB2312" w:eastAsia="CESI仿宋-GB2312" w:cs="CESI仿宋-GB2312"/>
                <w:color w:val="auto"/>
                <w:kern w:val="0"/>
                <w:sz w:val="28"/>
                <w:szCs w:val="28"/>
                <w:lang w:val="en-US" w:eastAsia="zh-CN"/>
              </w:rPr>
              <w:t>利用数字技术资源发现学生学习差异，合理运用数字化资源和课堂生成资源赋能，为学生推荐个性化学习资源</w:t>
            </w:r>
            <w:r>
              <w:rPr>
                <w:rFonts w:hint="eastAsia" w:ascii="CESI仿宋-GB2312" w:hAnsi="CESI仿宋-GB2312" w:eastAsia="CESI仿宋-GB2312" w:cs="CESI仿宋-GB2312"/>
                <w:color w:val="auto"/>
                <w:kern w:val="0"/>
                <w:sz w:val="28"/>
                <w:szCs w:val="28"/>
                <w:lang w:eastAsia="zh-CN"/>
              </w:rPr>
              <w:t>（须含一个微课）</w:t>
            </w:r>
            <w:r>
              <w:rPr>
                <w:rFonts w:hint="eastAsia" w:ascii="CESI仿宋-GB2312" w:hAnsi="CESI仿宋-GB2312" w:eastAsia="CESI仿宋-GB2312" w:cs="CESI仿宋-GB2312"/>
                <w:color w:val="auto"/>
                <w:kern w:val="0"/>
                <w:sz w:val="28"/>
                <w:szCs w:val="28"/>
                <w:lang w:val="en-US" w:eastAsia="zh-CN"/>
              </w:rPr>
              <w:t>，开展针对性指导。</w:t>
            </w:r>
          </w:p>
        </w:tc>
        <w:tc>
          <w:tcPr>
            <w:tcW w:w="117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CESI仿宋-GB2312" w:hAnsi="CESI仿宋-GB2312" w:eastAsia="CESI仿宋-GB2312" w:cs="CESI仿宋-GB2312"/>
                <w:bCs/>
                <w:color w:val="auto"/>
                <w:sz w:val="28"/>
                <w:szCs w:val="28"/>
                <w:lang w:val="en-US" w:eastAsia="zh-CN"/>
              </w:rPr>
            </w:pPr>
            <w:r>
              <w:rPr>
                <w:rFonts w:hint="eastAsia" w:ascii="CESI仿宋-GB2312" w:hAnsi="CESI仿宋-GB2312" w:eastAsia="CESI仿宋-GB2312" w:cs="CESI仿宋-GB2312"/>
                <w:bCs/>
                <w:color w:val="auto"/>
                <w:sz w:val="28"/>
                <w:szCs w:val="28"/>
                <w:lang w:val="en-US" w:eastAsia="zh-CN"/>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5" w:hRule="atLeast"/>
        </w:trPr>
        <w:tc>
          <w:tcPr>
            <w:tcW w:w="166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CESI仿宋-GB2312" w:hAnsi="CESI仿宋-GB2312" w:eastAsia="CESI仿宋-GB2312" w:cs="CESI仿宋-GB2312"/>
                <w:bCs/>
                <w:color w:val="auto"/>
                <w:sz w:val="28"/>
                <w:szCs w:val="28"/>
              </w:rPr>
            </w:pPr>
            <w:r>
              <w:rPr>
                <w:rFonts w:hint="eastAsia" w:ascii="CESI仿宋-GB2312" w:hAnsi="CESI仿宋-GB2312" w:eastAsia="CESI仿宋-GB2312" w:cs="CESI仿宋-GB2312"/>
                <w:b/>
                <w:bCs w:val="0"/>
                <w:color w:val="auto"/>
                <w:sz w:val="28"/>
                <w:szCs w:val="28"/>
              </w:rPr>
              <w:t>教学效果</w:t>
            </w:r>
          </w:p>
        </w:tc>
        <w:tc>
          <w:tcPr>
            <w:tcW w:w="7020"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CESI仿宋-GB2312" w:hAnsi="CESI仿宋-GB2312" w:eastAsia="CESI仿宋-GB2312" w:cs="CESI仿宋-GB2312"/>
                <w:color w:val="auto"/>
                <w:kern w:val="0"/>
                <w:sz w:val="28"/>
                <w:szCs w:val="28"/>
              </w:rPr>
            </w:pPr>
            <w:r>
              <w:rPr>
                <w:rFonts w:hint="eastAsia" w:ascii="CESI仿宋-GB2312" w:hAnsi="CESI仿宋-GB2312" w:eastAsia="CESI仿宋-GB2312" w:cs="CESI仿宋-GB2312"/>
                <w:color w:val="auto"/>
                <w:kern w:val="0"/>
                <w:sz w:val="28"/>
                <w:szCs w:val="28"/>
              </w:rPr>
              <w:t>提升学生学科核心素养、促进学生在学科思维、创新意识、实践能力等方面得到有效发展，能结合学科特点渗透育人目标。</w:t>
            </w:r>
          </w:p>
        </w:tc>
        <w:tc>
          <w:tcPr>
            <w:tcW w:w="117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CESI仿宋-GB2312" w:hAnsi="CESI仿宋-GB2312" w:eastAsia="CESI仿宋-GB2312" w:cs="CESI仿宋-GB2312"/>
                <w:bCs/>
                <w:color w:val="auto"/>
                <w:sz w:val="28"/>
                <w:szCs w:val="28"/>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CESI仿宋-GB2312" w:hAnsi="CESI仿宋-GB2312" w:eastAsia="CESI仿宋-GB2312" w:cs="CESI仿宋-GB2312"/>
                <w:bCs/>
                <w:color w:val="auto"/>
                <w:kern w:val="2"/>
                <w:sz w:val="28"/>
                <w:szCs w:val="28"/>
                <w:lang w:val="en-US" w:eastAsia="zh-CN" w:bidi="ar-SA"/>
              </w:rPr>
            </w:pPr>
            <w:r>
              <w:rPr>
                <w:rFonts w:hint="eastAsia" w:ascii="CESI仿宋-GB2312" w:hAnsi="CESI仿宋-GB2312" w:eastAsia="CESI仿宋-GB2312" w:cs="CESI仿宋-GB2312"/>
                <w:bCs/>
                <w:color w:val="auto"/>
                <w:sz w:val="28"/>
                <w:szCs w:val="28"/>
                <w:lang w:val="en-US" w:eastAsia="zh-CN"/>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5" w:hRule="atLeast"/>
        </w:trPr>
        <w:tc>
          <w:tcPr>
            <w:tcW w:w="166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CESI仿宋-GB2312" w:hAnsi="CESI仿宋-GB2312" w:eastAsia="CESI仿宋-GB2312" w:cs="CESI仿宋-GB2312"/>
                <w:b/>
                <w:bCs w:val="0"/>
                <w:color w:val="auto"/>
                <w:sz w:val="28"/>
                <w:szCs w:val="28"/>
                <w:lang w:eastAsia="zh-CN"/>
              </w:rPr>
            </w:pPr>
            <w:r>
              <w:rPr>
                <w:rFonts w:hint="eastAsia" w:ascii="CESI仿宋-GB2312" w:hAnsi="CESI仿宋-GB2312" w:eastAsia="CESI仿宋-GB2312" w:cs="CESI仿宋-GB2312"/>
                <w:b/>
                <w:bCs w:val="0"/>
                <w:color w:val="auto"/>
                <w:sz w:val="28"/>
                <w:szCs w:val="28"/>
                <w:lang w:eastAsia="zh-CN"/>
              </w:rPr>
              <w:t>教学反思</w:t>
            </w:r>
          </w:p>
        </w:tc>
        <w:tc>
          <w:tcPr>
            <w:tcW w:w="7020"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CESI仿宋-GB2312" w:hAnsi="CESI仿宋-GB2312" w:eastAsia="CESI仿宋-GB2312" w:cs="CESI仿宋-GB2312"/>
                <w:color w:val="auto"/>
                <w:kern w:val="0"/>
                <w:sz w:val="28"/>
                <w:szCs w:val="28"/>
              </w:rPr>
            </w:pPr>
            <w:r>
              <w:rPr>
                <w:rFonts w:hint="eastAsia" w:ascii="CESI仿宋-GB2312" w:hAnsi="CESI仿宋-GB2312" w:eastAsia="CESI仿宋-GB2312" w:cs="CESI仿宋-GB2312"/>
                <w:color w:val="auto"/>
                <w:kern w:val="0"/>
                <w:sz w:val="28"/>
                <w:szCs w:val="28"/>
                <w:lang w:val="en-US" w:eastAsia="zh-CN"/>
              </w:rPr>
              <w:t>能够借助数字工具可视化呈现学业数据分析结果，</w:t>
            </w:r>
            <w:r>
              <w:rPr>
                <w:rFonts w:hint="eastAsia" w:ascii="CESI仿宋-GB2312" w:hAnsi="CESI仿宋-GB2312" w:eastAsia="CESI仿宋-GB2312" w:cs="CESI仿宋-GB2312"/>
                <w:color w:val="auto"/>
                <w:kern w:val="0"/>
                <w:sz w:val="28"/>
                <w:szCs w:val="28"/>
                <w:lang w:eastAsia="zh-CN"/>
              </w:rPr>
              <w:t>并</w:t>
            </w:r>
            <w:r>
              <w:rPr>
                <w:rFonts w:hint="eastAsia" w:ascii="CESI仿宋-GB2312" w:hAnsi="CESI仿宋-GB2312" w:eastAsia="CESI仿宋-GB2312" w:cs="CESI仿宋-GB2312"/>
                <w:color w:val="auto"/>
                <w:kern w:val="0"/>
                <w:sz w:val="28"/>
                <w:szCs w:val="28"/>
                <w:lang w:val="en-US" w:eastAsia="zh-CN"/>
              </w:rPr>
              <w:t>根据数据</w:t>
            </w:r>
            <w:r>
              <w:rPr>
                <w:rFonts w:hint="eastAsia" w:ascii="CESI仿宋-GB2312" w:hAnsi="CESI仿宋-GB2312" w:eastAsia="CESI仿宋-GB2312" w:cs="CESI仿宋-GB2312"/>
                <w:color w:val="auto"/>
                <w:kern w:val="0"/>
                <w:sz w:val="28"/>
                <w:szCs w:val="28"/>
                <w:lang w:eastAsia="zh-CN"/>
              </w:rPr>
              <w:t>分析结果截图</w:t>
            </w:r>
            <w:r>
              <w:rPr>
                <w:rFonts w:hint="eastAsia" w:ascii="CESI仿宋-GB2312" w:hAnsi="CESI仿宋-GB2312" w:eastAsia="CESI仿宋-GB2312" w:cs="CESI仿宋-GB2312"/>
                <w:color w:val="auto"/>
                <w:kern w:val="0"/>
                <w:sz w:val="28"/>
                <w:szCs w:val="28"/>
                <w:lang w:val="en-US" w:eastAsia="zh-CN"/>
              </w:rPr>
              <w:t>进行针对性反思，针对问题提出具体改进措施。</w:t>
            </w:r>
          </w:p>
        </w:tc>
        <w:tc>
          <w:tcPr>
            <w:tcW w:w="117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CESI仿宋-GB2312" w:hAnsi="CESI仿宋-GB2312" w:eastAsia="CESI仿宋-GB2312" w:cs="CESI仿宋-GB2312"/>
                <w:bCs/>
                <w:color w:val="auto"/>
                <w:kern w:val="2"/>
                <w:sz w:val="28"/>
                <w:szCs w:val="28"/>
                <w:lang w:val="en-US" w:eastAsia="zh-CN" w:bidi="ar-SA"/>
              </w:rPr>
            </w:pPr>
            <w:r>
              <w:rPr>
                <w:rFonts w:hint="eastAsia" w:ascii="CESI仿宋-GB2312" w:hAnsi="CESI仿宋-GB2312" w:eastAsia="CESI仿宋-GB2312" w:cs="CESI仿宋-GB2312"/>
                <w:bCs/>
                <w:color w:val="auto"/>
                <w:kern w:val="2"/>
                <w:sz w:val="28"/>
                <w:szCs w:val="28"/>
                <w:lang w:val="en-US" w:eastAsia="zh-CN" w:bidi="ar-SA"/>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0" w:hRule="atLeast"/>
        </w:trPr>
        <w:tc>
          <w:tcPr>
            <w:tcW w:w="166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CESI仿宋-GB2312" w:hAnsi="CESI仿宋-GB2312" w:eastAsia="CESI仿宋-GB2312" w:cs="CESI仿宋-GB2312"/>
                <w:bCs/>
                <w:color w:val="auto"/>
                <w:sz w:val="28"/>
                <w:szCs w:val="28"/>
              </w:rPr>
            </w:pPr>
            <w:r>
              <w:rPr>
                <w:rFonts w:hint="eastAsia" w:ascii="CESI仿宋-GB2312" w:hAnsi="CESI仿宋-GB2312" w:eastAsia="CESI仿宋-GB2312" w:cs="CESI仿宋-GB2312"/>
                <w:b/>
                <w:bCs w:val="0"/>
                <w:color w:val="auto"/>
                <w:sz w:val="28"/>
                <w:szCs w:val="28"/>
              </w:rPr>
              <w:t>技术规范</w:t>
            </w:r>
          </w:p>
        </w:tc>
        <w:tc>
          <w:tcPr>
            <w:tcW w:w="7020"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CESI仿宋-GB2312" w:hAnsi="CESI仿宋-GB2312" w:eastAsia="CESI仿宋-GB2312" w:cs="CESI仿宋-GB2312"/>
                <w:color w:val="auto"/>
                <w:kern w:val="0"/>
                <w:sz w:val="28"/>
                <w:szCs w:val="28"/>
              </w:rPr>
            </w:pPr>
            <w:r>
              <w:rPr>
                <w:rFonts w:hint="eastAsia" w:ascii="CESI仿宋-GB2312" w:hAnsi="CESI仿宋-GB2312" w:eastAsia="CESI仿宋-GB2312" w:cs="CESI仿宋-GB2312"/>
                <w:color w:val="auto"/>
                <w:kern w:val="0"/>
                <w:sz w:val="28"/>
                <w:szCs w:val="28"/>
              </w:rPr>
              <w:t>1.参赛作品信息完整、语言文字规范；</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CESI仿宋-GB2312" w:hAnsi="CESI仿宋-GB2312" w:eastAsia="CESI仿宋-GB2312" w:cs="CESI仿宋-GB2312"/>
                <w:color w:val="auto"/>
                <w:kern w:val="0"/>
                <w:sz w:val="28"/>
                <w:szCs w:val="28"/>
              </w:rPr>
            </w:pPr>
            <w:r>
              <w:rPr>
                <w:rFonts w:hint="eastAsia" w:ascii="CESI仿宋-GB2312" w:hAnsi="CESI仿宋-GB2312" w:eastAsia="CESI仿宋-GB2312" w:cs="CESI仿宋-GB2312"/>
                <w:color w:val="auto"/>
                <w:kern w:val="0"/>
                <w:sz w:val="28"/>
                <w:szCs w:val="28"/>
              </w:rPr>
              <w:t>2.教学资源（含微课）来源可以多样，但资源引用需注明出处， 引用地图应使用教材上的地图；</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CESI仿宋-GB2312" w:hAnsi="CESI仿宋-GB2312" w:eastAsia="CESI仿宋-GB2312" w:cs="CESI仿宋-GB2312"/>
                <w:color w:val="auto"/>
                <w:kern w:val="0"/>
                <w:sz w:val="28"/>
                <w:szCs w:val="28"/>
              </w:rPr>
            </w:pPr>
            <w:r>
              <w:rPr>
                <w:rFonts w:hint="eastAsia" w:ascii="CESI仿宋-GB2312" w:hAnsi="CESI仿宋-GB2312" w:eastAsia="CESI仿宋-GB2312" w:cs="CESI仿宋-GB2312"/>
                <w:color w:val="auto"/>
                <w:kern w:val="0"/>
                <w:sz w:val="28"/>
                <w:szCs w:val="28"/>
              </w:rPr>
              <w:t>3.课堂实录拍摄内容完整，记录教师讲授、学生互动和学 生表现等内容，教师可将课堂中与关键教学点无关的内容 进行加速剪辑 ，视频数据小于300M，画面、声音清晰，</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CESI仿宋-GB2312" w:hAnsi="CESI仿宋-GB2312" w:eastAsia="CESI仿宋-GB2312" w:cs="CESI仿宋-GB2312"/>
                <w:color w:val="auto"/>
                <w:kern w:val="0"/>
                <w:sz w:val="28"/>
                <w:szCs w:val="28"/>
              </w:rPr>
            </w:pPr>
            <w:r>
              <w:rPr>
                <w:rFonts w:hint="eastAsia" w:ascii="CESI仿宋-GB2312" w:hAnsi="CESI仿宋-GB2312" w:eastAsia="CESI仿宋-GB2312" w:cs="CESI仿宋-GB2312"/>
                <w:color w:val="auto"/>
                <w:kern w:val="0"/>
                <w:sz w:val="28"/>
                <w:szCs w:val="28"/>
              </w:rPr>
              <w:t>声画同步；</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CESI仿宋-GB2312" w:hAnsi="CESI仿宋-GB2312" w:eastAsia="CESI仿宋-GB2312" w:cs="CESI仿宋-GB2312"/>
                <w:color w:val="auto"/>
                <w:kern w:val="0"/>
                <w:sz w:val="28"/>
                <w:szCs w:val="28"/>
              </w:rPr>
            </w:pPr>
            <w:r>
              <w:rPr>
                <w:rFonts w:hint="eastAsia" w:ascii="CESI仿宋-GB2312" w:hAnsi="CESI仿宋-GB2312" w:eastAsia="CESI仿宋-GB2312" w:cs="CESI仿宋-GB2312"/>
                <w:color w:val="auto"/>
                <w:kern w:val="0"/>
                <w:sz w:val="28"/>
                <w:szCs w:val="28"/>
              </w:rPr>
              <w:t>4.封装格式规范，课件运行正常，充分展现师生教学活动。</w:t>
            </w:r>
          </w:p>
        </w:tc>
        <w:tc>
          <w:tcPr>
            <w:tcW w:w="117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CESI仿宋-GB2312" w:hAnsi="CESI仿宋-GB2312" w:eastAsia="CESI仿宋-GB2312" w:cs="CESI仿宋-GB2312"/>
                <w:bCs/>
                <w:color w:val="auto"/>
                <w:sz w:val="28"/>
                <w:szCs w:val="28"/>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CESI仿宋-GB2312" w:hAnsi="CESI仿宋-GB2312" w:eastAsia="CESI仿宋-GB2312" w:cs="CESI仿宋-GB2312"/>
                <w:bCs/>
                <w:color w:val="auto"/>
                <w:kern w:val="2"/>
                <w:sz w:val="28"/>
                <w:szCs w:val="28"/>
                <w:lang w:val="en-US" w:eastAsia="zh-CN" w:bidi="ar-SA"/>
              </w:rPr>
            </w:pPr>
            <w:r>
              <w:rPr>
                <w:rFonts w:hint="eastAsia" w:ascii="CESI仿宋-GB2312" w:hAnsi="CESI仿宋-GB2312" w:eastAsia="CESI仿宋-GB2312" w:cs="CESI仿宋-GB2312"/>
                <w:bCs/>
                <w:color w:val="auto"/>
                <w:sz w:val="28"/>
                <w:szCs w:val="28"/>
                <w:lang w:val="en-US" w:eastAsia="zh-CN"/>
              </w:rPr>
              <w:t>8</w:t>
            </w:r>
            <w:r>
              <w:rPr>
                <w:rFonts w:hint="eastAsia" w:ascii="CESI仿宋-GB2312" w:hAnsi="CESI仿宋-GB2312" w:eastAsia="CESI仿宋-GB2312" w:cs="CESI仿宋-GB2312"/>
                <w:bCs/>
                <w:color w:val="auto"/>
                <w:sz w:val="28"/>
                <w:szCs w:val="2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trPr>
        <w:tc>
          <w:tcPr>
            <w:tcW w:w="166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CESI仿宋-GB2312" w:hAnsi="CESI仿宋-GB2312" w:eastAsia="CESI仿宋-GB2312" w:cs="CESI仿宋-GB2312"/>
                <w:b/>
                <w:bCs/>
                <w:color w:val="auto"/>
                <w:kern w:val="0"/>
                <w:sz w:val="28"/>
                <w:szCs w:val="28"/>
                <w:lang w:eastAsia="zh-CN"/>
              </w:rPr>
            </w:pPr>
            <w:r>
              <w:rPr>
                <w:rFonts w:hint="eastAsia" w:ascii="CESI仿宋-GB2312" w:hAnsi="CESI仿宋-GB2312" w:eastAsia="CESI仿宋-GB2312" w:cs="CESI仿宋-GB2312"/>
                <w:b/>
                <w:bCs/>
                <w:color w:val="auto"/>
                <w:kern w:val="0"/>
                <w:sz w:val="28"/>
                <w:szCs w:val="28"/>
              </w:rPr>
              <w:t>总计</w:t>
            </w:r>
            <w:r>
              <w:rPr>
                <w:rFonts w:hint="eastAsia" w:ascii="CESI仿宋-GB2312" w:hAnsi="CESI仿宋-GB2312" w:eastAsia="CESI仿宋-GB2312" w:cs="CESI仿宋-GB2312"/>
                <w:b/>
                <w:bCs/>
                <w:color w:val="auto"/>
                <w:kern w:val="0"/>
                <w:sz w:val="28"/>
                <w:szCs w:val="28"/>
                <w:lang w:eastAsia="zh-CN"/>
              </w:rPr>
              <w:t>：</w:t>
            </w:r>
          </w:p>
        </w:tc>
        <w:tc>
          <w:tcPr>
            <w:tcW w:w="8190"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CESI仿宋-GB2312" w:hAnsi="CESI仿宋-GB2312" w:eastAsia="CESI仿宋-GB2312" w:cs="CESI仿宋-GB2312"/>
                <w:b/>
                <w:bCs/>
                <w:color w:val="auto"/>
                <w:kern w:val="0"/>
                <w:sz w:val="28"/>
                <w:szCs w:val="28"/>
                <w:lang w:val="en-US" w:eastAsia="zh-CN"/>
              </w:rPr>
            </w:pPr>
            <w:r>
              <w:rPr>
                <w:rFonts w:hint="eastAsia" w:ascii="CESI仿宋-GB2312" w:hAnsi="CESI仿宋-GB2312" w:eastAsia="CESI仿宋-GB2312" w:cs="CESI仿宋-GB2312"/>
                <w:b/>
                <w:bCs/>
                <w:color w:val="auto"/>
                <w:kern w:val="0"/>
                <w:sz w:val="28"/>
                <w:szCs w:val="28"/>
                <w:lang w:val="en-US" w:eastAsia="zh-CN"/>
              </w:rPr>
              <w:t>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53" w:hRule="atLeast"/>
        </w:trPr>
        <w:tc>
          <w:tcPr>
            <w:tcW w:w="9855" w:type="dxa"/>
            <w:gridSpan w:val="4"/>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CESI仿宋-GB2312" w:hAnsi="CESI仿宋-GB2312" w:eastAsia="CESI仿宋-GB2312" w:cs="CESI仿宋-GB2312"/>
                <w:b/>
                <w:bCs/>
                <w:color w:val="auto"/>
                <w:kern w:val="0"/>
                <w:sz w:val="28"/>
                <w:szCs w:val="28"/>
                <w:lang w:val="en-US" w:eastAsia="zh-CN"/>
              </w:rPr>
            </w:pPr>
            <w:r>
              <w:rPr>
                <w:rFonts w:hint="eastAsia" w:ascii="CESI仿宋-GB2312" w:hAnsi="CESI仿宋-GB2312" w:eastAsia="CESI仿宋-GB2312" w:cs="CESI仿宋-GB2312"/>
                <w:b/>
                <w:bCs/>
                <w:color w:val="auto"/>
                <w:kern w:val="0"/>
                <w:sz w:val="28"/>
                <w:szCs w:val="28"/>
                <w:lang w:val="en-US" w:eastAsia="zh-CN"/>
              </w:rPr>
              <w:t>注 ：</w:t>
            </w:r>
            <w:r>
              <w:rPr>
                <w:rFonts w:hint="eastAsia" w:ascii="CESI仿宋-GB2312" w:hAnsi="CESI仿宋-GB2312" w:eastAsia="CESI仿宋-GB2312" w:cs="CESI仿宋-GB2312"/>
                <w:b w:val="0"/>
                <w:bCs w:val="0"/>
                <w:color w:val="auto"/>
                <w:kern w:val="0"/>
                <w:sz w:val="28"/>
                <w:szCs w:val="28"/>
                <w:lang w:val="en-US" w:eastAsia="zh-CN"/>
              </w:rPr>
              <w:t>为验证教学数据真实性，教学数据若来源于贵州省教育资源公共服务平台微课系统（含教学平台），平台会自动采集教学过程中的所有数据，参赛教师无需再提供教学数据说明视频；若教学数据来源于其他官方平台，参赛教师需录制教学数据说明视频，说明视频中需根据制作标准的要求，演示说明教学数据有哪些、如何产生、应用何处等，时长不超5分钟。</w:t>
            </w:r>
          </w:p>
        </w:tc>
      </w:tr>
    </w:tbl>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color w:val="auto"/>
          <w:lang w:val="en-US" w:eastAsia="zh-CN"/>
        </w:rPr>
      </w:pPr>
    </w:p>
    <w:p>
      <w:pPr>
        <w:keepNext w:val="0"/>
        <w:keepLines w:val="0"/>
        <w:pageBreakBefore w:val="0"/>
        <w:widowControl w:val="0"/>
        <w:kinsoku/>
        <w:wordWrap/>
        <w:overflowPunct/>
        <w:topLinePunct w:val="0"/>
        <w:autoSpaceDE/>
        <w:autoSpaceDN/>
        <w:bidi w:val="0"/>
        <w:spacing w:line="580" w:lineRule="exact"/>
        <w:textAlignment w:val="auto"/>
        <w:rPr>
          <w:rFonts w:hint="default"/>
          <w:color w:val="auto"/>
          <w:lang w:val="en-US" w:eastAsia="zh-CN"/>
        </w:rPr>
      </w:pPr>
    </w:p>
    <w:p>
      <w:pPr>
        <w:keepNext w:val="0"/>
        <w:keepLines w:val="0"/>
        <w:pageBreakBefore w:val="0"/>
        <w:widowControl w:val="0"/>
        <w:kinsoku/>
        <w:wordWrap/>
        <w:overflowPunct/>
        <w:topLinePunct w:val="0"/>
        <w:autoSpaceDE/>
        <w:autoSpaceDN/>
        <w:bidi w:val="0"/>
        <w:spacing w:line="580" w:lineRule="exact"/>
        <w:textAlignment w:val="auto"/>
        <w:rPr>
          <w:rFonts w:hint="default"/>
          <w:color w:val="auto"/>
          <w:lang w:val="en-US" w:eastAsia="zh-CN"/>
        </w:rPr>
      </w:pPr>
      <w:r>
        <w:rPr>
          <w:rFonts w:hint="default"/>
          <w:color w:val="auto"/>
          <w:lang w:val="en-US" w:eastAsia="zh-CN"/>
        </w:rPr>
        <w:br w:type="page"/>
      </w:r>
    </w:p>
    <w:p>
      <w:pPr>
        <w:keepNext w:val="0"/>
        <w:keepLines w:val="0"/>
        <w:pageBreakBefore w:val="0"/>
        <w:widowControl w:val="0"/>
        <w:kinsoku/>
        <w:wordWrap/>
        <w:overflowPunct/>
        <w:topLinePunct w:val="0"/>
        <w:autoSpaceDE/>
        <w:autoSpaceDN/>
        <w:bidi w:val="0"/>
        <w:adjustRightInd w:val="0"/>
        <w:snapToGrid w:val="0"/>
        <w:spacing w:line="520" w:lineRule="exact"/>
        <w:jc w:val="both"/>
        <w:textAlignment w:val="auto"/>
        <w:rPr>
          <w:rFonts w:hint="eastAsia" w:ascii="黑体" w:hAnsi="黑体" w:eastAsia="黑体" w:cs="黑体"/>
          <w:bCs/>
          <w:color w:val="auto"/>
          <w:spacing w:val="0"/>
          <w:w w:val="100"/>
          <w:sz w:val="32"/>
          <w:szCs w:val="32"/>
          <w:lang w:val="en-US" w:eastAsia="zh-CN"/>
        </w:rPr>
      </w:pPr>
      <w:r>
        <w:rPr>
          <w:rFonts w:hint="eastAsia" w:ascii="黑体" w:hAnsi="黑体" w:eastAsia="黑体" w:cs="黑体"/>
          <w:bCs/>
          <w:color w:val="auto"/>
          <w:spacing w:val="0"/>
          <w:w w:val="100"/>
          <w:sz w:val="32"/>
          <w:szCs w:val="32"/>
          <w:lang w:val="en-US" w:eastAsia="zh-CN"/>
        </w:rPr>
        <w:t>附件3</w:t>
      </w:r>
    </w:p>
    <w:p>
      <w:pPr>
        <w:keepNext w:val="0"/>
        <w:keepLines w:val="0"/>
        <w:pageBreakBefore w:val="0"/>
        <w:widowControl w:val="0"/>
        <w:kinsoku/>
        <w:wordWrap/>
        <w:overflowPunct/>
        <w:topLinePunct w:val="0"/>
        <w:autoSpaceDE/>
        <w:autoSpaceDN/>
        <w:bidi w:val="0"/>
        <w:adjustRightInd w:val="0"/>
        <w:snapToGrid w:val="0"/>
        <w:spacing w:line="520" w:lineRule="exact"/>
        <w:jc w:val="center"/>
        <w:textAlignment w:val="auto"/>
        <w:rPr>
          <w:rFonts w:hint="eastAsia" w:ascii="方正小标宋简体" w:hAnsi="方正小标宋简体" w:eastAsia="方正小标宋简体" w:cs="方正小标宋简体"/>
          <w:bCs/>
          <w:color w:val="auto"/>
          <w:spacing w:val="0"/>
          <w:w w:val="100"/>
          <w:sz w:val="44"/>
          <w:szCs w:val="44"/>
          <w:lang w:val="zh-CN"/>
        </w:rPr>
      </w:pPr>
    </w:p>
    <w:p>
      <w:pPr>
        <w:keepNext w:val="0"/>
        <w:keepLines w:val="0"/>
        <w:pageBreakBefore w:val="0"/>
        <w:widowControl w:val="0"/>
        <w:kinsoku/>
        <w:wordWrap/>
        <w:overflowPunct/>
        <w:topLinePunct w:val="0"/>
        <w:autoSpaceDE/>
        <w:autoSpaceDN/>
        <w:bidi w:val="0"/>
        <w:adjustRightInd w:val="0"/>
        <w:snapToGrid w:val="0"/>
        <w:spacing w:line="520" w:lineRule="exact"/>
        <w:jc w:val="center"/>
        <w:textAlignment w:val="auto"/>
        <w:rPr>
          <w:rFonts w:hint="eastAsia" w:ascii="方正小标宋简体" w:hAnsi="方正小标宋简体" w:eastAsia="方正小标宋简体" w:cs="方正小标宋简体"/>
          <w:bCs/>
          <w:color w:val="auto"/>
          <w:spacing w:val="0"/>
          <w:w w:val="100"/>
          <w:sz w:val="44"/>
          <w:szCs w:val="44"/>
          <w:lang w:val="zh-CN"/>
        </w:rPr>
      </w:pPr>
      <w:r>
        <w:rPr>
          <w:rFonts w:hint="eastAsia" w:ascii="方正小标宋简体" w:hAnsi="方正小标宋简体" w:eastAsia="方正小标宋简体" w:cs="方正小标宋简体"/>
          <w:bCs/>
          <w:color w:val="auto"/>
          <w:spacing w:val="0"/>
          <w:w w:val="100"/>
          <w:sz w:val="44"/>
          <w:szCs w:val="44"/>
          <w:lang w:val="zh-CN"/>
        </w:rPr>
        <w:t>贵州省教师教学</w:t>
      </w:r>
      <w:r>
        <w:rPr>
          <w:rFonts w:hint="eastAsia" w:ascii="方正小标宋简体" w:hAnsi="方正小标宋简体" w:eastAsia="方正小标宋简体" w:cs="方正小标宋简体"/>
          <w:bCs/>
          <w:color w:val="auto"/>
          <w:spacing w:val="-11"/>
          <w:w w:val="100"/>
          <w:sz w:val="44"/>
          <w:szCs w:val="44"/>
          <w:lang w:val="zh-CN"/>
        </w:rPr>
        <w:t>技能大赛——第八届（2025）中小学教师</w:t>
      </w:r>
      <w:r>
        <w:rPr>
          <w:rFonts w:hint="eastAsia" w:ascii="方正小标宋简体" w:hAnsi="方正小标宋简体" w:eastAsia="方正小标宋简体" w:cs="方正小标宋简体"/>
          <w:bCs/>
          <w:color w:val="auto"/>
          <w:spacing w:val="0"/>
          <w:w w:val="100"/>
          <w:sz w:val="44"/>
          <w:szCs w:val="44"/>
          <w:lang w:val="zh-CN"/>
        </w:rPr>
        <w:t>微课应用暨竞赛活动各市（州）名额推荐表</w:t>
      </w:r>
    </w:p>
    <w:p>
      <w:pPr>
        <w:keepNext w:val="0"/>
        <w:keepLines w:val="0"/>
        <w:pageBreakBefore w:val="0"/>
        <w:widowControl w:val="0"/>
        <w:kinsoku/>
        <w:wordWrap/>
        <w:overflowPunct/>
        <w:topLinePunct w:val="0"/>
        <w:autoSpaceDE/>
        <w:autoSpaceDN/>
        <w:bidi w:val="0"/>
        <w:adjustRightInd w:val="0"/>
        <w:snapToGrid w:val="0"/>
        <w:spacing w:line="520" w:lineRule="exact"/>
        <w:jc w:val="center"/>
        <w:textAlignment w:val="auto"/>
        <w:rPr>
          <w:rFonts w:hint="eastAsia" w:ascii="方正小标宋简体" w:hAnsi="方正小标宋简体" w:eastAsia="方正小标宋简体" w:cs="方正小标宋简体"/>
          <w:bCs/>
          <w:color w:val="auto"/>
          <w:spacing w:val="0"/>
          <w:w w:val="100"/>
          <w:sz w:val="44"/>
          <w:szCs w:val="44"/>
          <w:lang w:val="zh-CN"/>
        </w:rPr>
      </w:pPr>
    </w:p>
    <w:tbl>
      <w:tblPr>
        <w:tblStyle w:val="12"/>
        <w:tblW w:w="99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0"/>
        <w:gridCol w:w="833"/>
        <w:gridCol w:w="832"/>
        <w:gridCol w:w="804"/>
        <w:gridCol w:w="1037"/>
        <w:gridCol w:w="1582"/>
        <w:gridCol w:w="900"/>
        <w:gridCol w:w="940"/>
        <w:gridCol w:w="819"/>
        <w:gridCol w:w="11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0"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pacing w:line="580" w:lineRule="exact"/>
              <w:jc w:val="center"/>
              <w:textAlignment w:val="auto"/>
              <w:rPr>
                <w:rFonts w:hint="eastAsia" w:ascii="仿宋" w:eastAsia="仿宋" w:cs="仿宋"/>
                <w:b/>
                <w:bCs/>
                <w:color w:val="auto"/>
                <w:kern w:val="0"/>
                <w:sz w:val="28"/>
                <w:szCs w:val="28"/>
                <w:lang w:val="zh-CN"/>
              </w:rPr>
            </w:pPr>
            <w:r>
              <w:rPr>
                <w:rFonts w:hint="eastAsia" w:ascii="仿宋" w:eastAsia="仿宋" w:cs="仿宋"/>
                <w:b/>
                <w:bCs/>
                <w:color w:val="auto"/>
                <w:kern w:val="0"/>
                <w:sz w:val="28"/>
                <w:szCs w:val="28"/>
                <w:lang w:val="zh-CN"/>
              </w:rPr>
              <w:t>市（州）教育局</w:t>
            </w:r>
          </w:p>
        </w:tc>
        <w:tc>
          <w:tcPr>
            <w:tcW w:w="5088" w:type="dxa"/>
            <w:gridSpan w:val="5"/>
            <w:vAlign w:val="center"/>
          </w:tcPr>
          <w:p>
            <w:pPr>
              <w:keepNext w:val="0"/>
              <w:keepLines w:val="0"/>
              <w:pageBreakBefore w:val="0"/>
              <w:widowControl w:val="0"/>
              <w:numPr>
                <w:ilvl w:val="0"/>
                <w:numId w:val="0"/>
              </w:numPr>
              <w:kinsoku/>
              <w:wordWrap/>
              <w:overflowPunct/>
              <w:topLinePunct w:val="0"/>
              <w:autoSpaceDE/>
              <w:autoSpaceDN/>
              <w:bidi w:val="0"/>
              <w:adjustRightInd/>
              <w:spacing w:line="580" w:lineRule="exact"/>
              <w:jc w:val="center"/>
              <w:textAlignment w:val="auto"/>
              <w:rPr>
                <w:rFonts w:hint="eastAsia" w:ascii="仿宋" w:eastAsia="仿宋" w:cs="仿宋"/>
                <w:b/>
                <w:bCs/>
                <w:color w:val="auto"/>
                <w:kern w:val="0"/>
                <w:sz w:val="28"/>
                <w:szCs w:val="28"/>
                <w:lang w:val="zh-CN"/>
              </w:rPr>
            </w:pPr>
            <w:r>
              <w:rPr>
                <w:rFonts w:hint="eastAsia" w:ascii="仿宋" w:eastAsia="仿宋" w:cs="仿宋"/>
                <w:b/>
                <w:bCs/>
                <w:color w:val="auto"/>
                <w:kern w:val="0"/>
                <w:sz w:val="28"/>
                <w:szCs w:val="28"/>
                <w:lang w:val="zh-CN"/>
              </w:rPr>
              <w:t>“微课制作”名额（节）</w:t>
            </w:r>
          </w:p>
        </w:tc>
        <w:tc>
          <w:tcPr>
            <w:tcW w:w="3815" w:type="dxa"/>
            <w:gridSpan w:val="4"/>
            <w:vMerge w:val="restart"/>
            <w:vAlign w:val="center"/>
          </w:tcPr>
          <w:p>
            <w:pPr>
              <w:keepNext w:val="0"/>
              <w:keepLines w:val="0"/>
              <w:pageBreakBefore w:val="0"/>
              <w:widowControl w:val="0"/>
              <w:numPr>
                <w:ilvl w:val="0"/>
                <w:numId w:val="0"/>
              </w:numPr>
              <w:kinsoku/>
              <w:wordWrap/>
              <w:overflowPunct/>
              <w:topLinePunct w:val="0"/>
              <w:autoSpaceDE/>
              <w:autoSpaceDN/>
              <w:bidi w:val="0"/>
              <w:adjustRightInd/>
              <w:spacing w:line="580" w:lineRule="exact"/>
              <w:jc w:val="center"/>
              <w:textAlignment w:val="auto"/>
              <w:rPr>
                <w:rFonts w:hint="eastAsia" w:ascii="仿宋" w:eastAsia="仿宋" w:cs="仿宋"/>
                <w:b/>
                <w:bCs/>
                <w:color w:val="auto"/>
                <w:kern w:val="0"/>
                <w:sz w:val="28"/>
                <w:szCs w:val="28"/>
                <w:lang w:val="zh-CN"/>
              </w:rPr>
            </w:pPr>
            <w:r>
              <w:rPr>
                <w:rFonts w:hint="eastAsia" w:ascii="仿宋" w:eastAsia="仿宋" w:cs="仿宋"/>
                <w:b/>
                <w:bCs/>
                <w:color w:val="auto"/>
                <w:kern w:val="0"/>
                <w:sz w:val="28"/>
                <w:szCs w:val="28"/>
                <w:lang w:val="zh-CN"/>
              </w:rPr>
              <w:t>“数字素养提升实践”</w:t>
            </w:r>
          </w:p>
          <w:p>
            <w:pPr>
              <w:keepNext w:val="0"/>
              <w:keepLines w:val="0"/>
              <w:pageBreakBefore w:val="0"/>
              <w:widowControl w:val="0"/>
              <w:numPr>
                <w:ilvl w:val="0"/>
                <w:numId w:val="0"/>
              </w:numPr>
              <w:kinsoku/>
              <w:wordWrap/>
              <w:overflowPunct/>
              <w:topLinePunct w:val="0"/>
              <w:autoSpaceDE/>
              <w:autoSpaceDN/>
              <w:bidi w:val="0"/>
              <w:adjustRightInd/>
              <w:spacing w:line="580" w:lineRule="exact"/>
              <w:jc w:val="center"/>
              <w:textAlignment w:val="auto"/>
              <w:rPr>
                <w:rFonts w:hint="eastAsia" w:ascii="仿宋" w:eastAsia="仿宋" w:cs="仿宋"/>
                <w:b/>
                <w:bCs/>
                <w:color w:val="auto"/>
                <w:kern w:val="0"/>
                <w:sz w:val="28"/>
                <w:szCs w:val="28"/>
                <w:lang w:val="zh-CN"/>
              </w:rPr>
            </w:pPr>
            <w:r>
              <w:rPr>
                <w:rFonts w:hint="eastAsia" w:ascii="仿宋" w:eastAsia="仿宋" w:cs="仿宋"/>
                <w:b/>
                <w:bCs/>
                <w:color w:val="auto"/>
                <w:kern w:val="0"/>
                <w:sz w:val="28"/>
                <w:szCs w:val="28"/>
                <w:lang w:val="zh-CN"/>
              </w:rPr>
              <w:t>名额（节）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0"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pacing w:line="580" w:lineRule="exact"/>
              <w:jc w:val="center"/>
              <w:textAlignment w:val="auto"/>
              <w:rPr>
                <w:rFonts w:hint="eastAsia" w:ascii="仿宋" w:eastAsia="仿宋" w:cs="仿宋"/>
                <w:b/>
                <w:bCs/>
                <w:color w:val="auto"/>
                <w:kern w:val="0"/>
                <w:sz w:val="28"/>
                <w:szCs w:val="28"/>
                <w:lang w:val="zh-CN"/>
              </w:rPr>
            </w:pPr>
          </w:p>
        </w:tc>
        <w:tc>
          <w:tcPr>
            <w:tcW w:w="3506"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pacing w:line="580" w:lineRule="exact"/>
              <w:jc w:val="center"/>
              <w:textAlignment w:val="auto"/>
              <w:rPr>
                <w:rFonts w:hint="eastAsia" w:ascii="仿宋" w:eastAsia="仿宋" w:cs="仿宋"/>
                <w:b/>
                <w:bCs/>
                <w:color w:val="auto"/>
                <w:kern w:val="0"/>
                <w:sz w:val="28"/>
                <w:szCs w:val="28"/>
                <w:lang w:val="zh-CN"/>
              </w:rPr>
            </w:pPr>
            <w:r>
              <w:rPr>
                <w:rFonts w:hint="eastAsia" w:ascii="仿宋" w:eastAsia="仿宋" w:cs="仿宋"/>
                <w:b/>
                <w:bCs/>
                <w:color w:val="auto"/>
                <w:kern w:val="0"/>
                <w:sz w:val="28"/>
                <w:szCs w:val="28"/>
                <w:lang w:val="zh-CN"/>
              </w:rPr>
              <w:t>学科教育类</w:t>
            </w:r>
          </w:p>
        </w:tc>
        <w:tc>
          <w:tcPr>
            <w:tcW w:w="1582" w:type="dxa"/>
            <w:vAlign w:val="center"/>
          </w:tcPr>
          <w:p>
            <w:pPr>
              <w:keepNext w:val="0"/>
              <w:keepLines w:val="0"/>
              <w:pageBreakBefore w:val="0"/>
              <w:widowControl w:val="0"/>
              <w:numPr>
                <w:ilvl w:val="0"/>
                <w:numId w:val="0"/>
              </w:numPr>
              <w:kinsoku/>
              <w:wordWrap/>
              <w:overflowPunct/>
              <w:topLinePunct w:val="0"/>
              <w:autoSpaceDE/>
              <w:autoSpaceDN/>
              <w:bidi w:val="0"/>
              <w:adjustRightInd/>
              <w:spacing w:line="580" w:lineRule="exact"/>
              <w:jc w:val="center"/>
              <w:textAlignment w:val="auto"/>
              <w:rPr>
                <w:rFonts w:hint="eastAsia" w:ascii="仿宋" w:eastAsia="仿宋" w:cs="仿宋"/>
                <w:b/>
                <w:bCs/>
                <w:color w:val="auto"/>
                <w:kern w:val="0"/>
                <w:sz w:val="28"/>
                <w:szCs w:val="28"/>
                <w:lang w:val="zh-CN"/>
              </w:rPr>
            </w:pPr>
            <w:r>
              <w:rPr>
                <w:rFonts w:hint="eastAsia" w:ascii="仿宋" w:eastAsia="仿宋" w:cs="仿宋"/>
                <w:b/>
                <w:bCs/>
                <w:color w:val="auto"/>
                <w:kern w:val="0"/>
                <w:sz w:val="28"/>
                <w:szCs w:val="28"/>
                <w:lang w:val="zh-CN"/>
              </w:rPr>
              <w:t>法治教育专题类</w:t>
            </w:r>
          </w:p>
        </w:tc>
        <w:tc>
          <w:tcPr>
            <w:tcW w:w="3815" w:type="dxa"/>
            <w:gridSpan w:val="4"/>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pacing w:line="580" w:lineRule="exact"/>
              <w:jc w:val="center"/>
              <w:textAlignment w:val="auto"/>
              <w:rPr>
                <w:rFonts w:hint="eastAsia" w:ascii="仿宋" w:eastAsia="仿宋" w:cs="仿宋"/>
                <w:b/>
                <w:bCs/>
                <w:color w:val="auto"/>
                <w:kern w:val="0"/>
                <w:sz w:val="28"/>
                <w:szCs w:val="28"/>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trPr>
        <w:tc>
          <w:tcPr>
            <w:tcW w:w="1060"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pacing w:line="580" w:lineRule="exact"/>
              <w:jc w:val="center"/>
              <w:textAlignment w:val="auto"/>
              <w:rPr>
                <w:rFonts w:hint="eastAsia" w:ascii="仿宋" w:eastAsia="仿宋" w:cs="仿宋"/>
                <w:b/>
                <w:bCs/>
                <w:color w:val="auto"/>
                <w:kern w:val="0"/>
                <w:sz w:val="24"/>
                <w:szCs w:val="24"/>
                <w:lang w:val="zh-CN"/>
              </w:rPr>
            </w:pPr>
            <w:r>
              <w:rPr>
                <w:rFonts w:hint="eastAsia" w:ascii="仿宋" w:eastAsia="仿宋" w:cs="仿宋"/>
                <w:b/>
                <w:bCs/>
                <w:color w:val="auto"/>
                <w:kern w:val="0"/>
                <w:sz w:val="24"/>
                <w:szCs w:val="24"/>
                <w:lang w:val="zh-CN"/>
              </w:rPr>
              <w:t>贵阳市</w:t>
            </w:r>
          </w:p>
        </w:tc>
        <w:tc>
          <w:tcPr>
            <w:tcW w:w="3506"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pacing w:line="580" w:lineRule="exact"/>
              <w:jc w:val="center"/>
              <w:textAlignment w:val="auto"/>
              <w:rPr>
                <w:rFonts w:hint="default" w:ascii="仿宋" w:eastAsia="仿宋" w:cs="仿宋"/>
                <w:color w:val="auto"/>
                <w:kern w:val="0"/>
                <w:sz w:val="24"/>
                <w:szCs w:val="24"/>
                <w:lang w:val="en-US" w:eastAsia="zh-CN"/>
              </w:rPr>
            </w:pPr>
            <w:r>
              <w:rPr>
                <w:rFonts w:hint="eastAsia" w:ascii="仿宋" w:eastAsia="仿宋" w:cs="仿宋"/>
                <w:color w:val="auto"/>
                <w:kern w:val="0"/>
                <w:sz w:val="24"/>
                <w:szCs w:val="24"/>
                <w:lang w:val="en-US" w:eastAsia="zh-CN"/>
              </w:rPr>
              <w:t>60</w:t>
            </w:r>
          </w:p>
        </w:tc>
        <w:tc>
          <w:tcPr>
            <w:tcW w:w="1582"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pacing w:line="580" w:lineRule="exact"/>
              <w:jc w:val="center"/>
              <w:textAlignment w:val="auto"/>
              <w:rPr>
                <w:rFonts w:hint="default" w:ascii="仿宋" w:eastAsia="仿宋" w:cs="仿宋"/>
                <w:color w:val="auto"/>
                <w:kern w:val="0"/>
                <w:sz w:val="24"/>
                <w:szCs w:val="24"/>
                <w:lang w:val="en-US" w:eastAsia="zh-CN"/>
              </w:rPr>
            </w:pPr>
            <w:r>
              <w:rPr>
                <w:rFonts w:hint="eastAsia" w:ascii="仿宋" w:eastAsia="仿宋" w:cs="仿宋"/>
                <w:color w:val="auto"/>
                <w:kern w:val="0"/>
                <w:sz w:val="24"/>
                <w:szCs w:val="24"/>
                <w:lang w:val="en-US" w:eastAsia="zh-CN"/>
              </w:rPr>
              <w:t>12</w:t>
            </w:r>
          </w:p>
        </w:tc>
        <w:tc>
          <w:tcPr>
            <w:tcW w:w="3815"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pacing w:line="580" w:lineRule="exact"/>
              <w:jc w:val="center"/>
              <w:textAlignment w:val="auto"/>
              <w:rPr>
                <w:rFonts w:hint="default" w:ascii="仿宋" w:eastAsia="仿宋" w:cs="仿宋"/>
                <w:color w:val="auto"/>
                <w:kern w:val="0"/>
                <w:sz w:val="24"/>
                <w:szCs w:val="24"/>
                <w:lang w:val="en-US" w:eastAsia="zh-CN"/>
              </w:rPr>
            </w:pPr>
            <w:r>
              <w:rPr>
                <w:rFonts w:hint="eastAsia" w:ascii="仿宋" w:eastAsia="仿宋" w:cs="仿宋"/>
                <w:color w:val="auto"/>
                <w:kern w:val="0"/>
                <w:sz w:val="24"/>
                <w:szCs w:val="24"/>
                <w:lang w:val="en-US" w:eastAsia="zh-CN"/>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0"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pacing w:line="580" w:lineRule="exact"/>
              <w:jc w:val="center"/>
              <w:textAlignment w:val="auto"/>
              <w:rPr>
                <w:rFonts w:hint="eastAsia" w:ascii="仿宋" w:eastAsia="仿宋" w:cs="仿宋"/>
                <w:b/>
                <w:bCs/>
                <w:color w:val="auto"/>
                <w:kern w:val="0"/>
                <w:sz w:val="24"/>
                <w:szCs w:val="24"/>
                <w:lang w:val="zh-CN"/>
              </w:rPr>
            </w:pPr>
          </w:p>
        </w:tc>
        <w:tc>
          <w:tcPr>
            <w:tcW w:w="833"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pacing w:line="580" w:lineRule="exact"/>
              <w:ind w:left="0" w:leftChars="0" w:firstLine="0" w:firstLineChars="0"/>
              <w:jc w:val="center"/>
              <w:textAlignment w:val="auto"/>
              <w:rPr>
                <w:rFonts w:hint="default" w:ascii="仿宋" w:hAnsi="Times New Roman" w:eastAsia="仿宋" w:cs="仿宋"/>
                <w:color w:val="auto"/>
                <w:kern w:val="0"/>
                <w:sz w:val="24"/>
                <w:szCs w:val="24"/>
                <w:lang w:val="en-US" w:eastAsia="zh-CN" w:bidi="ar-SA"/>
              </w:rPr>
            </w:pPr>
            <w:r>
              <w:rPr>
                <w:rFonts w:hint="eastAsia" w:ascii="仿宋" w:eastAsia="仿宋" w:cs="仿宋"/>
                <w:color w:val="auto"/>
                <w:kern w:val="0"/>
                <w:sz w:val="24"/>
                <w:szCs w:val="24"/>
                <w:lang w:val="zh-CN"/>
              </w:rPr>
              <w:t>语文</w:t>
            </w:r>
            <w:r>
              <w:rPr>
                <w:rFonts w:hint="eastAsia" w:ascii="仿宋" w:eastAsia="仿宋" w:cs="仿宋"/>
                <w:color w:val="auto"/>
                <w:kern w:val="0"/>
                <w:sz w:val="24"/>
                <w:szCs w:val="24"/>
                <w:lang w:val="en-US" w:eastAsia="zh-CN"/>
              </w:rPr>
              <w:t>15</w:t>
            </w:r>
          </w:p>
        </w:tc>
        <w:tc>
          <w:tcPr>
            <w:tcW w:w="832"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pacing w:line="580" w:lineRule="exact"/>
              <w:ind w:left="0" w:leftChars="0" w:firstLine="0" w:firstLineChars="0"/>
              <w:jc w:val="center"/>
              <w:textAlignment w:val="auto"/>
              <w:rPr>
                <w:rFonts w:hint="default" w:ascii="仿宋" w:hAnsi="Times New Roman" w:eastAsia="仿宋" w:cs="仿宋"/>
                <w:color w:val="auto"/>
                <w:kern w:val="0"/>
                <w:sz w:val="24"/>
                <w:szCs w:val="24"/>
                <w:lang w:val="en-US" w:eastAsia="zh-CN" w:bidi="ar-SA"/>
              </w:rPr>
            </w:pPr>
            <w:r>
              <w:rPr>
                <w:rFonts w:hint="eastAsia" w:ascii="仿宋" w:eastAsia="仿宋" w:cs="仿宋"/>
                <w:color w:val="auto"/>
                <w:kern w:val="0"/>
                <w:sz w:val="24"/>
                <w:szCs w:val="24"/>
                <w:lang w:val="zh-CN"/>
              </w:rPr>
              <w:t>数学</w:t>
            </w:r>
            <w:r>
              <w:rPr>
                <w:rFonts w:hint="eastAsia" w:ascii="仿宋" w:eastAsia="仿宋" w:cs="仿宋"/>
                <w:color w:val="auto"/>
                <w:kern w:val="0"/>
                <w:sz w:val="24"/>
                <w:szCs w:val="24"/>
                <w:lang w:val="en-US" w:eastAsia="zh-CN"/>
              </w:rPr>
              <w:t>15</w:t>
            </w:r>
          </w:p>
        </w:tc>
        <w:tc>
          <w:tcPr>
            <w:tcW w:w="804"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pacing w:line="580" w:lineRule="exact"/>
              <w:ind w:left="0" w:leftChars="0" w:firstLine="0" w:firstLineChars="0"/>
              <w:jc w:val="center"/>
              <w:textAlignment w:val="auto"/>
              <w:rPr>
                <w:rFonts w:hint="eastAsia" w:ascii="仿宋" w:hAnsi="Times New Roman" w:eastAsia="仿宋" w:cs="仿宋"/>
                <w:color w:val="auto"/>
                <w:kern w:val="0"/>
                <w:sz w:val="24"/>
                <w:szCs w:val="24"/>
                <w:lang w:val="en-US" w:eastAsia="zh-CN" w:bidi="ar-SA"/>
              </w:rPr>
            </w:pPr>
            <w:r>
              <w:rPr>
                <w:rFonts w:hint="eastAsia" w:ascii="仿宋" w:eastAsia="仿宋" w:cs="仿宋"/>
                <w:color w:val="auto"/>
                <w:kern w:val="0"/>
                <w:sz w:val="24"/>
                <w:szCs w:val="24"/>
                <w:lang w:val="zh-CN"/>
              </w:rPr>
              <w:t>科学</w:t>
            </w:r>
            <w:r>
              <w:rPr>
                <w:rFonts w:hint="eastAsia" w:ascii="仿宋" w:eastAsia="仿宋" w:cs="仿宋"/>
                <w:color w:val="auto"/>
                <w:kern w:val="0"/>
                <w:sz w:val="24"/>
                <w:szCs w:val="24"/>
                <w:lang w:val="en-US" w:eastAsia="zh-CN"/>
              </w:rPr>
              <w:t>5</w:t>
            </w:r>
          </w:p>
        </w:tc>
        <w:tc>
          <w:tcPr>
            <w:tcW w:w="1037"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pacing w:line="580" w:lineRule="exact"/>
              <w:ind w:left="0" w:leftChars="0" w:firstLine="0" w:firstLineChars="0"/>
              <w:jc w:val="center"/>
              <w:textAlignment w:val="auto"/>
              <w:rPr>
                <w:rFonts w:hint="eastAsia" w:ascii="仿宋" w:eastAsia="仿宋" w:cs="仿宋"/>
                <w:color w:val="auto"/>
                <w:kern w:val="0"/>
                <w:sz w:val="24"/>
                <w:szCs w:val="24"/>
                <w:lang w:val="zh-CN"/>
              </w:rPr>
            </w:pPr>
            <w:r>
              <w:rPr>
                <w:rFonts w:hint="eastAsia" w:ascii="仿宋" w:eastAsia="仿宋" w:cs="仿宋"/>
                <w:color w:val="auto"/>
                <w:kern w:val="0"/>
                <w:sz w:val="24"/>
                <w:szCs w:val="24"/>
                <w:lang w:val="zh-CN"/>
              </w:rPr>
              <w:t>其他</w:t>
            </w:r>
          </w:p>
          <w:p>
            <w:pPr>
              <w:keepNext w:val="0"/>
              <w:keepLines w:val="0"/>
              <w:pageBreakBefore w:val="0"/>
              <w:widowControl w:val="0"/>
              <w:numPr>
                <w:ilvl w:val="0"/>
                <w:numId w:val="0"/>
              </w:numPr>
              <w:kinsoku/>
              <w:wordWrap/>
              <w:overflowPunct/>
              <w:topLinePunct w:val="0"/>
              <w:autoSpaceDE/>
              <w:autoSpaceDN/>
              <w:bidi w:val="0"/>
              <w:adjustRightInd/>
              <w:spacing w:line="580" w:lineRule="exact"/>
              <w:ind w:left="0" w:leftChars="0" w:firstLine="0" w:firstLineChars="0"/>
              <w:jc w:val="center"/>
              <w:textAlignment w:val="auto"/>
              <w:rPr>
                <w:rFonts w:hint="default" w:ascii="仿宋" w:hAnsi="Times New Roman" w:eastAsia="仿宋" w:cs="仿宋"/>
                <w:color w:val="auto"/>
                <w:kern w:val="0"/>
                <w:sz w:val="24"/>
                <w:szCs w:val="24"/>
                <w:lang w:val="en-US" w:eastAsia="zh-CN" w:bidi="ar-SA"/>
              </w:rPr>
            </w:pPr>
            <w:r>
              <w:rPr>
                <w:rFonts w:hint="eastAsia" w:ascii="仿宋" w:eastAsia="仿宋" w:cs="仿宋"/>
                <w:color w:val="auto"/>
                <w:kern w:val="0"/>
                <w:sz w:val="24"/>
                <w:szCs w:val="24"/>
                <w:lang w:val="zh-CN"/>
              </w:rPr>
              <w:t>学科</w:t>
            </w:r>
            <w:r>
              <w:rPr>
                <w:rFonts w:hint="eastAsia" w:ascii="仿宋" w:eastAsia="仿宋" w:cs="仿宋"/>
                <w:color w:val="auto"/>
                <w:kern w:val="0"/>
                <w:sz w:val="24"/>
                <w:szCs w:val="24"/>
                <w:lang w:val="en-US" w:eastAsia="zh-CN"/>
              </w:rPr>
              <w:t>25</w:t>
            </w:r>
          </w:p>
        </w:tc>
        <w:tc>
          <w:tcPr>
            <w:tcW w:w="1582" w:type="dxa"/>
            <w:vMerge w:val="continue"/>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pacing w:line="580" w:lineRule="exact"/>
              <w:jc w:val="center"/>
              <w:textAlignment w:val="auto"/>
              <w:rPr>
                <w:rFonts w:hint="eastAsia" w:ascii="仿宋" w:eastAsia="仿宋" w:cs="仿宋"/>
                <w:color w:val="auto"/>
                <w:kern w:val="0"/>
                <w:sz w:val="24"/>
                <w:szCs w:val="24"/>
                <w:lang w:val="zh-CN"/>
              </w:rPr>
            </w:pPr>
          </w:p>
        </w:tc>
        <w:tc>
          <w:tcPr>
            <w:tcW w:w="900"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pacing w:line="580" w:lineRule="exact"/>
              <w:jc w:val="center"/>
              <w:textAlignment w:val="auto"/>
              <w:rPr>
                <w:rFonts w:hint="default" w:ascii="仿宋" w:eastAsia="仿宋" w:cs="仿宋"/>
                <w:color w:val="auto"/>
                <w:kern w:val="0"/>
                <w:sz w:val="24"/>
                <w:szCs w:val="24"/>
                <w:lang w:val="en-US" w:eastAsia="zh-CN"/>
              </w:rPr>
            </w:pPr>
            <w:r>
              <w:rPr>
                <w:rFonts w:hint="eastAsia" w:ascii="仿宋" w:eastAsia="仿宋" w:cs="仿宋"/>
                <w:color w:val="auto"/>
                <w:kern w:val="0"/>
                <w:sz w:val="24"/>
                <w:szCs w:val="24"/>
                <w:lang w:val="zh-CN"/>
              </w:rPr>
              <w:t>语文</w:t>
            </w:r>
            <w:r>
              <w:rPr>
                <w:rFonts w:hint="eastAsia" w:ascii="仿宋" w:eastAsia="仿宋" w:cs="仿宋"/>
                <w:color w:val="auto"/>
                <w:kern w:val="0"/>
                <w:sz w:val="24"/>
                <w:szCs w:val="24"/>
                <w:lang w:val="en-US" w:eastAsia="zh-CN"/>
              </w:rPr>
              <w:t>35</w:t>
            </w:r>
          </w:p>
        </w:tc>
        <w:tc>
          <w:tcPr>
            <w:tcW w:w="940"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pacing w:line="580" w:lineRule="exact"/>
              <w:jc w:val="center"/>
              <w:textAlignment w:val="auto"/>
              <w:rPr>
                <w:rFonts w:hint="default" w:ascii="仿宋" w:eastAsia="仿宋" w:cs="仿宋"/>
                <w:color w:val="auto"/>
                <w:kern w:val="0"/>
                <w:sz w:val="24"/>
                <w:szCs w:val="24"/>
                <w:lang w:val="en-US" w:eastAsia="zh-CN"/>
              </w:rPr>
            </w:pPr>
            <w:r>
              <w:rPr>
                <w:rFonts w:hint="eastAsia" w:ascii="仿宋" w:eastAsia="仿宋" w:cs="仿宋"/>
                <w:color w:val="auto"/>
                <w:kern w:val="0"/>
                <w:sz w:val="24"/>
                <w:szCs w:val="24"/>
                <w:lang w:val="zh-CN"/>
              </w:rPr>
              <w:t>数学</w:t>
            </w:r>
            <w:r>
              <w:rPr>
                <w:rFonts w:hint="eastAsia" w:ascii="仿宋" w:eastAsia="仿宋" w:cs="仿宋"/>
                <w:color w:val="auto"/>
                <w:kern w:val="0"/>
                <w:sz w:val="24"/>
                <w:szCs w:val="24"/>
                <w:lang w:val="en-US" w:eastAsia="zh-CN"/>
              </w:rPr>
              <w:t>35</w:t>
            </w:r>
          </w:p>
        </w:tc>
        <w:tc>
          <w:tcPr>
            <w:tcW w:w="819"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pacing w:line="580" w:lineRule="exact"/>
              <w:jc w:val="center"/>
              <w:textAlignment w:val="auto"/>
              <w:rPr>
                <w:rFonts w:hint="default" w:ascii="仿宋" w:eastAsia="仿宋" w:cs="仿宋"/>
                <w:color w:val="auto"/>
                <w:kern w:val="0"/>
                <w:sz w:val="24"/>
                <w:szCs w:val="24"/>
                <w:lang w:val="en-US" w:eastAsia="zh-CN"/>
              </w:rPr>
            </w:pPr>
            <w:r>
              <w:rPr>
                <w:rFonts w:hint="eastAsia" w:ascii="仿宋" w:eastAsia="仿宋" w:cs="仿宋"/>
                <w:color w:val="auto"/>
                <w:kern w:val="0"/>
                <w:sz w:val="24"/>
                <w:szCs w:val="24"/>
                <w:lang w:val="zh-CN"/>
              </w:rPr>
              <w:t>科学</w:t>
            </w:r>
            <w:r>
              <w:rPr>
                <w:rFonts w:hint="eastAsia" w:ascii="仿宋" w:eastAsia="仿宋" w:cs="仿宋"/>
                <w:color w:val="auto"/>
                <w:kern w:val="0"/>
                <w:sz w:val="24"/>
                <w:szCs w:val="24"/>
                <w:lang w:val="en-US" w:eastAsia="zh-CN"/>
              </w:rPr>
              <w:t>10</w:t>
            </w:r>
          </w:p>
        </w:tc>
        <w:tc>
          <w:tcPr>
            <w:tcW w:w="1156"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pacing w:line="580" w:lineRule="exact"/>
              <w:jc w:val="center"/>
              <w:textAlignment w:val="auto"/>
              <w:rPr>
                <w:rFonts w:hint="eastAsia" w:ascii="仿宋" w:eastAsia="仿宋" w:cs="仿宋"/>
                <w:color w:val="auto"/>
                <w:kern w:val="0"/>
                <w:sz w:val="24"/>
                <w:szCs w:val="24"/>
                <w:lang w:val="zh-CN"/>
              </w:rPr>
            </w:pPr>
            <w:r>
              <w:rPr>
                <w:rFonts w:hint="eastAsia" w:ascii="仿宋" w:eastAsia="仿宋" w:cs="仿宋"/>
                <w:color w:val="auto"/>
                <w:kern w:val="0"/>
                <w:sz w:val="24"/>
                <w:szCs w:val="24"/>
                <w:lang w:val="zh-CN"/>
              </w:rPr>
              <w:t>其他</w:t>
            </w:r>
          </w:p>
          <w:p>
            <w:pPr>
              <w:keepNext w:val="0"/>
              <w:keepLines w:val="0"/>
              <w:pageBreakBefore w:val="0"/>
              <w:widowControl w:val="0"/>
              <w:numPr>
                <w:ilvl w:val="0"/>
                <w:numId w:val="0"/>
              </w:numPr>
              <w:kinsoku/>
              <w:wordWrap/>
              <w:overflowPunct/>
              <w:topLinePunct w:val="0"/>
              <w:autoSpaceDE/>
              <w:autoSpaceDN/>
              <w:bidi w:val="0"/>
              <w:adjustRightInd/>
              <w:spacing w:line="580" w:lineRule="exact"/>
              <w:jc w:val="center"/>
              <w:textAlignment w:val="auto"/>
              <w:rPr>
                <w:rFonts w:hint="default" w:ascii="仿宋" w:eastAsia="仿宋" w:cs="仿宋"/>
                <w:color w:val="auto"/>
                <w:kern w:val="0"/>
                <w:sz w:val="24"/>
                <w:szCs w:val="24"/>
                <w:lang w:val="en-US" w:eastAsia="zh-CN"/>
              </w:rPr>
            </w:pPr>
            <w:r>
              <w:rPr>
                <w:rFonts w:hint="eastAsia" w:ascii="仿宋" w:eastAsia="仿宋" w:cs="仿宋"/>
                <w:color w:val="auto"/>
                <w:kern w:val="0"/>
                <w:sz w:val="24"/>
                <w:szCs w:val="24"/>
                <w:lang w:val="zh-CN"/>
              </w:rPr>
              <w:t>学科</w:t>
            </w:r>
            <w:r>
              <w:rPr>
                <w:rFonts w:hint="eastAsia" w:ascii="仿宋" w:eastAsia="仿宋" w:cs="仿宋"/>
                <w:color w:val="auto"/>
                <w:kern w:val="0"/>
                <w:sz w:val="24"/>
                <w:szCs w:val="24"/>
                <w:lang w:val="en-US" w:eastAsia="zh-CN"/>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0"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pacing w:line="580" w:lineRule="exact"/>
              <w:jc w:val="center"/>
              <w:textAlignment w:val="auto"/>
              <w:rPr>
                <w:rFonts w:hint="eastAsia" w:ascii="仿宋" w:eastAsia="仿宋" w:cs="仿宋"/>
                <w:b/>
                <w:bCs/>
                <w:color w:val="auto"/>
                <w:kern w:val="0"/>
                <w:sz w:val="24"/>
                <w:szCs w:val="24"/>
                <w:lang w:val="zh-CN"/>
              </w:rPr>
            </w:pPr>
            <w:r>
              <w:rPr>
                <w:rFonts w:hint="eastAsia" w:ascii="仿宋" w:eastAsia="仿宋" w:cs="仿宋"/>
                <w:b/>
                <w:bCs/>
                <w:color w:val="auto"/>
                <w:kern w:val="0"/>
                <w:sz w:val="24"/>
                <w:szCs w:val="24"/>
                <w:lang w:val="zh-CN"/>
              </w:rPr>
              <w:t>遵义市</w:t>
            </w:r>
          </w:p>
        </w:tc>
        <w:tc>
          <w:tcPr>
            <w:tcW w:w="3506"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pacing w:line="580" w:lineRule="exact"/>
              <w:jc w:val="center"/>
              <w:textAlignment w:val="auto"/>
              <w:rPr>
                <w:rFonts w:hint="default" w:ascii="仿宋" w:eastAsia="仿宋" w:cs="仿宋"/>
                <w:color w:val="auto"/>
                <w:kern w:val="0"/>
                <w:sz w:val="24"/>
                <w:szCs w:val="24"/>
                <w:lang w:val="en-US" w:eastAsia="zh-CN"/>
              </w:rPr>
            </w:pPr>
            <w:r>
              <w:rPr>
                <w:rFonts w:hint="eastAsia" w:ascii="仿宋" w:eastAsia="仿宋" w:cs="仿宋"/>
                <w:color w:val="auto"/>
                <w:kern w:val="0"/>
                <w:sz w:val="24"/>
                <w:szCs w:val="24"/>
                <w:lang w:val="en-US" w:eastAsia="zh-CN"/>
              </w:rPr>
              <w:t>60</w:t>
            </w:r>
          </w:p>
        </w:tc>
        <w:tc>
          <w:tcPr>
            <w:tcW w:w="1582"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pacing w:line="580" w:lineRule="exact"/>
              <w:jc w:val="center"/>
              <w:textAlignment w:val="auto"/>
              <w:rPr>
                <w:rFonts w:hint="default" w:ascii="仿宋" w:eastAsia="仿宋" w:cs="仿宋"/>
                <w:color w:val="auto"/>
                <w:kern w:val="0"/>
                <w:sz w:val="24"/>
                <w:szCs w:val="24"/>
                <w:lang w:val="en-US" w:eastAsia="zh-CN"/>
              </w:rPr>
            </w:pPr>
            <w:r>
              <w:rPr>
                <w:rFonts w:hint="eastAsia" w:ascii="仿宋" w:eastAsia="仿宋" w:cs="仿宋"/>
                <w:color w:val="auto"/>
                <w:kern w:val="0"/>
                <w:sz w:val="24"/>
                <w:szCs w:val="24"/>
                <w:lang w:val="en-US" w:eastAsia="zh-CN"/>
              </w:rPr>
              <w:t>12</w:t>
            </w:r>
          </w:p>
        </w:tc>
        <w:tc>
          <w:tcPr>
            <w:tcW w:w="3815"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pacing w:line="580" w:lineRule="exact"/>
              <w:jc w:val="center"/>
              <w:textAlignment w:val="auto"/>
              <w:rPr>
                <w:rFonts w:hint="default" w:ascii="仿宋" w:eastAsia="仿宋" w:cs="仿宋"/>
                <w:color w:val="auto"/>
                <w:kern w:val="0"/>
                <w:sz w:val="24"/>
                <w:szCs w:val="24"/>
                <w:lang w:val="en-US" w:eastAsia="zh-CN"/>
              </w:rPr>
            </w:pPr>
            <w:r>
              <w:rPr>
                <w:rFonts w:hint="eastAsia" w:ascii="仿宋" w:eastAsia="仿宋" w:cs="仿宋"/>
                <w:color w:val="auto"/>
                <w:kern w:val="0"/>
                <w:sz w:val="24"/>
                <w:szCs w:val="24"/>
                <w:lang w:val="en-US" w:eastAsia="zh-CN"/>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0"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pacing w:line="580" w:lineRule="exact"/>
              <w:jc w:val="center"/>
              <w:textAlignment w:val="auto"/>
              <w:rPr>
                <w:rFonts w:hint="eastAsia" w:ascii="仿宋" w:eastAsia="仿宋" w:cs="仿宋"/>
                <w:b/>
                <w:bCs/>
                <w:color w:val="auto"/>
                <w:kern w:val="0"/>
                <w:sz w:val="24"/>
                <w:szCs w:val="24"/>
                <w:lang w:val="zh-CN"/>
              </w:rPr>
            </w:pPr>
          </w:p>
        </w:tc>
        <w:tc>
          <w:tcPr>
            <w:tcW w:w="833"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pacing w:line="580" w:lineRule="exact"/>
              <w:ind w:left="0" w:leftChars="0" w:firstLine="0" w:firstLineChars="0"/>
              <w:jc w:val="center"/>
              <w:textAlignment w:val="auto"/>
              <w:rPr>
                <w:rFonts w:hint="default" w:ascii="仿宋" w:hAnsi="Times New Roman" w:eastAsia="仿宋" w:cs="仿宋"/>
                <w:color w:val="auto"/>
                <w:kern w:val="0"/>
                <w:sz w:val="24"/>
                <w:szCs w:val="24"/>
                <w:lang w:val="en-US" w:eastAsia="zh-CN" w:bidi="ar-SA"/>
              </w:rPr>
            </w:pPr>
            <w:r>
              <w:rPr>
                <w:rFonts w:hint="eastAsia" w:ascii="仿宋" w:eastAsia="仿宋" w:cs="仿宋"/>
                <w:color w:val="auto"/>
                <w:kern w:val="0"/>
                <w:sz w:val="24"/>
                <w:szCs w:val="24"/>
                <w:lang w:val="zh-CN"/>
              </w:rPr>
              <w:t>语文</w:t>
            </w:r>
            <w:r>
              <w:rPr>
                <w:rFonts w:hint="eastAsia" w:ascii="仿宋" w:eastAsia="仿宋" w:cs="仿宋"/>
                <w:color w:val="auto"/>
                <w:kern w:val="0"/>
                <w:sz w:val="24"/>
                <w:szCs w:val="24"/>
                <w:lang w:val="en-US" w:eastAsia="zh-CN"/>
              </w:rPr>
              <w:t>15</w:t>
            </w:r>
          </w:p>
        </w:tc>
        <w:tc>
          <w:tcPr>
            <w:tcW w:w="832"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pacing w:line="580" w:lineRule="exact"/>
              <w:ind w:left="0" w:leftChars="0" w:firstLine="0" w:firstLineChars="0"/>
              <w:jc w:val="center"/>
              <w:textAlignment w:val="auto"/>
              <w:rPr>
                <w:rFonts w:hint="default" w:ascii="仿宋" w:hAnsi="Times New Roman" w:eastAsia="仿宋" w:cs="仿宋"/>
                <w:color w:val="auto"/>
                <w:kern w:val="0"/>
                <w:sz w:val="24"/>
                <w:szCs w:val="24"/>
                <w:lang w:val="en-US" w:eastAsia="zh-CN" w:bidi="ar-SA"/>
              </w:rPr>
            </w:pPr>
            <w:r>
              <w:rPr>
                <w:rFonts w:hint="eastAsia" w:ascii="仿宋" w:eastAsia="仿宋" w:cs="仿宋"/>
                <w:color w:val="auto"/>
                <w:kern w:val="0"/>
                <w:sz w:val="24"/>
                <w:szCs w:val="24"/>
                <w:lang w:val="zh-CN"/>
              </w:rPr>
              <w:t>数学</w:t>
            </w:r>
            <w:r>
              <w:rPr>
                <w:rFonts w:hint="eastAsia" w:ascii="仿宋" w:eastAsia="仿宋" w:cs="仿宋"/>
                <w:color w:val="auto"/>
                <w:kern w:val="0"/>
                <w:sz w:val="24"/>
                <w:szCs w:val="24"/>
                <w:lang w:val="en-US" w:eastAsia="zh-CN"/>
              </w:rPr>
              <w:t>15</w:t>
            </w:r>
          </w:p>
        </w:tc>
        <w:tc>
          <w:tcPr>
            <w:tcW w:w="804"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pacing w:line="580" w:lineRule="exact"/>
              <w:ind w:left="0" w:leftChars="0" w:firstLine="0" w:firstLineChars="0"/>
              <w:jc w:val="center"/>
              <w:textAlignment w:val="auto"/>
              <w:rPr>
                <w:rFonts w:hint="eastAsia" w:ascii="仿宋" w:hAnsi="Times New Roman" w:eastAsia="仿宋" w:cs="仿宋"/>
                <w:color w:val="auto"/>
                <w:kern w:val="0"/>
                <w:sz w:val="24"/>
                <w:szCs w:val="24"/>
                <w:lang w:val="en-US" w:eastAsia="zh-CN" w:bidi="ar-SA"/>
              </w:rPr>
            </w:pPr>
            <w:r>
              <w:rPr>
                <w:rFonts w:hint="eastAsia" w:ascii="仿宋" w:eastAsia="仿宋" w:cs="仿宋"/>
                <w:color w:val="auto"/>
                <w:kern w:val="0"/>
                <w:sz w:val="24"/>
                <w:szCs w:val="24"/>
                <w:lang w:val="zh-CN"/>
              </w:rPr>
              <w:t>科学</w:t>
            </w:r>
            <w:r>
              <w:rPr>
                <w:rFonts w:hint="eastAsia" w:ascii="仿宋" w:eastAsia="仿宋" w:cs="仿宋"/>
                <w:color w:val="auto"/>
                <w:kern w:val="0"/>
                <w:sz w:val="24"/>
                <w:szCs w:val="24"/>
                <w:lang w:val="en-US" w:eastAsia="zh-CN"/>
              </w:rPr>
              <w:t>5</w:t>
            </w:r>
          </w:p>
        </w:tc>
        <w:tc>
          <w:tcPr>
            <w:tcW w:w="1037"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pacing w:line="580" w:lineRule="exact"/>
              <w:ind w:left="0" w:leftChars="0" w:firstLine="0" w:firstLineChars="0"/>
              <w:jc w:val="center"/>
              <w:textAlignment w:val="auto"/>
              <w:rPr>
                <w:rFonts w:hint="eastAsia" w:ascii="仿宋" w:eastAsia="仿宋" w:cs="仿宋"/>
                <w:color w:val="auto"/>
                <w:kern w:val="0"/>
                <w:sz w:val="24"/>
                <w:szCs w:val="24"/>
                <w:lang w:val="zh-CN"/>
              </w:rPr>
            </w:pPr>
            <w:r>
              <w:rPr>
                <w:rFonts w:hint="eastAsia" w:ascii="仿宋" w:eastAsia="仿宋" w:cs="仿宋"/>
                <w:color w:val="auto"/>
                <w:kern w:val="0"/>
                <w:sz w:val="24"/>
                <w:szCs w:val="24"/>
                <w:lang w:val="zh-CN"/>
              </w:rPr>
              <w:t>其他</w:t>
            </w:r>
          </w:p>
          <w:p>
            <w:pPr>
              <w:keepNext w:val="0"/>
              <w:keepLines w:val="0"/>
              <w:pageBreakBefore w:val="0"/>
              <w:widowControl w:val="0"/>
              <w:numPr>
                <w:ilvl w:val="0"/>
                <w:numId w:val="0"/>
              </w:numPr>
              <w:kinsoku/>
              <w:wordWrap/>
              <w:overflowPunct/>
              <w:topLinePunct w:val="0"/>
              <w:autoSpaceDE/>
              <w:autoSpaceDN/>
              <w:bidi w:val="0"/>
              <w:adjustRightInd/>
              <w:spacing w:line="580" w:lineRule="exact"/>
              <w:ind w:left="0" w:leftChars="0" w:firstLine="0" w:firstLineChars="0"/>
              <w:jc w:val="center"/>
              <w:textAlignment w:val="auto"/>
              <w:rPr>
                <w:rFonts w:hint="default" w:ascii="仿宋" w:hAnsi="Times New Roman" w:eastAsia="仿宋" w:cs="仿宋"/>
                <w:color w:val="auto"/>
                <w:kern w:val="0"/>
                <w:sz w:val="24"/>
                <w:szCs w:val="24"/>
                <w:lang w:val="en-US" w:eastAsia="zh-CN" w:bidi="ar-SA"/>
              </w:rPr>
            </w:pPr>
            <w:r>
              <w:rPr>
                <w:rFonts w:hint="eastAsia" w:ascii="仿宋" w:eastAsia="仿宋" w:cs="仿宋"/>
                <w:color w:val="auto"/>
                <w:kern w:val="0"/>
                <w:sz w:val="24"/>
                <w:szCs w:val="24"/>
                <w:lang w:val="zh-CN"/>
              </w:rPr>
              <w:t>学科</w:t>
            </w:r>
            <w:r>
              <w:rPr>
                <w:rFonts w:hint="eastAsia" w:ascii="仿宋" w:eastAsia="仿宋" w:cs="仿宋"/>
                <w:color w:val="auto"/>
                <w:kern w:val="0"/>
                <w:sz w:val="24"/>
                <w:szCs w:val="24"/>
                <w:lang w:val="en-US" w:eastAsia="zh-CN"/>
              </w:rPr>
              <w:t>25</w:t>
            </w:r>
          </w:p>
        </w:tc>
        <w:tc>
          <w:tcPr>
            <w:tcW w:w="1582" w:type="dxa"/>
            <w:vMerge w:val="continue"/>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pacing w:line="580" w:lineRule="exact"/>
              <w:jc w:val="center"/>
              <w:textAlignment w:val="auto"/>
              <w:rPr>
                <w:rFonts w:hint="eastAsia" w:ascii="仿宋" w:eastAsia="仿宋" w:cs="仿宋"/>
                <w:color w:val="auto"/>
                <w:kern w:val="0"/>
                <w:sz w:val="24"/>
                <w:szCs w:val="24"/>
                <w:lang w:val="zh-CN" w:eastAsia="zh-CN"/>
              </w:rPr>
            </w:pPr>
          </w:p>
        </w:tc>
        <w:tc>
          <w:tcPr>
            <w:tcW w:w="900"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pacing w:line="580" w:lineRule="exact"/>
              <w:ind w:left="0" w:leftChars="0" w:firstLine="0" w:firstLineChars="0"/>
              <w:jc w:val="center"/>
              <w:textAlignment w:val="auto"/>
              <w:rPr>
                <w:rFonts w:hint="eastAsia" w:ascii="仿宋" w:hAnsi="Times New Roman" w:eastAsia="仿宋" w:cs="仿宋"/>
                <w:color w:val="auto"/>
                <w:kern w:val="0"/>
                <w:sz w:val="24"/>
                <w:szCs w:val="24"/>
                <w:lang w:val="zh-CN" w:eastAsia="zh-CN" w:bidi="ar-SA"/>
              </w:rPr>
            </w:pPr>
            <w:r>
              <w:rPr>
                <w:rFonts w:hint="eastAsia" w:ascii="仿宋" w:eastAsia="仿宋" w:cs="仿宋"/>
                <w:color w:val="auto"/>
                <w:kern w:val="0"/>
                <w:sz w:val="24"/>
                <w:szCs w:val="24"/>
                <w:lang w:val="zh-CN"/>
              </w:rPr>
              <w:t>语文</w:t>
            </w:r>
            <w:r>
              <w:rPr>
                <w:rFonts w:hint="eastAsia" w:ascii="仿宋" w:eastAsia="仿宋" w:cs="仿宋"/>
                <w:color w:val="auto"/>
                <w:kern w:val="0"/>
                <w:sz w:val="24"/>
                <w:szCs w:val="24"/>
                <w:lang w:val="en-US" w:eastAsia="zh-CN"/>
              </w:rPr>
              <w:t>35</w:t>
            </w:r>
          </w:p>
        </w:tc>
        <w:tc>
          <w:tcPr>
            <w:tcW w:w="940"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pacing w:line="580" w:lineRule="exact"/>
              <w:ind w:left="0" w:leftChars="0" w:firstLine="0" w:firstLineChars="0"/>
              <w:jc w:val="center"/>
              <w:textAlignment w:val="auto"/>
              <w:rPr>
                <w:rFonts w:hint="eastAsia" w:ascii="仿宋" w:hAnsi="Times New Roman" w:eastAsia="仿宋" w:cs="仿宋"/>
                <w:color w:val="auto"/>
                <w:kern w:val="0"/>
                <w:sz w:val="24"/>
                <w:szCs w:val="24"/>
                <w:lang w:val="zh-CN" w:eastAsia="zh-CN" w:bidi="ar-SA"/>
              </w:rPr>
            </w:pPr>
            <w:r>
              <w:rPr>
                <w:rFonts w:hint="eastAsia" w:ascii="仿宋" w:eastAsia="仿宋" w:cs="仿宋"/>
                <w:color w:val="auto"/>
                <w:kern w:val="0"/>
                <w:sz w:val="24"/>
                <w:szCs w:val="24"/>
                <w:lang w:val="zh-CN"/>
              </w:rPr>
              <w:t>数学</w:t>
            </w:r>
            <w:r>
              <w:rPr>
                <w:rFonts w:hint="eastAsia" w:ascii="仿宋" w:eastAsia="仿宋" w:cs="仿宋"/>
                <w:color w:val="auto"/>
                <w:kern w:val="0"/>
                <w:sz w:val="24"/>
                <w:szCs w:val="24"/>
                <w:lang w:val="en-US" w:eastAsia="zh-CN"/>
              </w:rPr>
              <w:t>35</w:t>
            </w:r>
          </w:p>
        </w:tc>
        <w:tc>
          <w:tcPr>
            <w:tcW w:w="819"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pacing w:line="580" w:lineRule="exact"/>
              <w:ind w:left="0" w:leftChars="0" w:firstLine="0" w:firstLineChars="0"/>
              <w:jc w:val="center"/>
              <w:textAlignment w:val="auto"/>
              <w:rPr>
                <w:rFonts w:hint="eastAsia" w:ascii="仿宋" w:hAnsi="Times New Roman" w:eastAsia="仿宋" w:cs="仿宋"/>
                <w:color w:val="auto"/>
                <w:kern w:val="0"/>
                <w:sz w:val="24"/>
                <w:szCs w:val="24"/>
                <w:lang w:val="zh-CN" w:eastAsia="zh-CN" w:bidi="ar-SA"/>
              </w:rPr>
            </w:pPr>
            <w:r>
              <w:rPr>
                <w:rFonts w:hint="eastAsia" w:ascii="仿宋" w:eastAsia="仿宋" w:cs="仿宋"/>
                <w:color w:val="auto"/>
                <w:kern w:val="0"/>
                <w:sz w:val="24"/>
                <w:szCs w:val="24"/>
                <w:lang w:val="zh-CN"/>
              </w:rPr>
              <w:t>科学</w:t>
            </w:r>
            <w:r>
              <w:rPr>
                <w:rFonts w:hint="eastAsia" w:ascii="仿宋" w:eastAsia="仿宋" w:cs="仿宋"/>
                <w:color w:val="auto"/>
                <w:kern w:val="0"/>
                <w:sz w:val="24"/>
                <w:szCs w:val="24"/>
                <w:lang w:val="en-US" w:eastAsia="zh-CN"/>
              </w:rPr>
              <w:t>10</w:t>
            </w:r>
          </w:p>
        </w:tc>
        <w:tc>
          <w:tcPr>
            <w:tcW w:w="1156"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pacing w:line="580" w:lineRule="exact"/>
              <w:jc w:val="center"/>
              <w:textAlignment w:val="auto"/>
              <w:rPr>
                <w:rFonts w:hint="eastAsia" w:ascii="仿宋" w:eastAsia="仿宋" w:cs="仿宋"/>
                <w:color w:val="auto"/>
                <w:kern w:val="0"/>
                <w:sz w:val="24"/>
                <w:szCs w:val="24"/>
                <w:lang w:val="zh-CN"/>
              </w:rPr>
            </w:pPr>
            <w:r>
              <w:rPr>
                <w:rFonts w:hint="eastAsia" w:ascii="仿宋" w:eastAsia="仿宋" w:cs="仿宋"/>
                <w:color w:val="auto"/>
                <w:kern w:val="0"/>
                <w:sz w:val="24"/>
                <w:szCs w:val="24"/>
                <w:lang w:val="zh-CN"/>
              </w:rPr>
              <w:t>其他</w:t>
            </w:r>
          </w:p>
          <w:p>
            <w:pPr>
              <w:keepNext w:val="0"/>
              <w:keepLines w:val="0"/>
              <w:pageBreakBefore w:val="0"/>
              <w:widowControl w:val="0"/>
              <w:numPr>
                <w:ilvl w:val="0"/>
                <w:numId w:val="0"/>
              </w:numPr>
              <w:kinsoku/>
              <w:wordWrap/>
              <w:overflowPunct/>
              <w:topLinePunct w:val="0"/>
              <w:autoSpaceDE/>
              <w:autoSpaceDN/>
              <w:bidi w:val="0"/>
              <w:adjustRightInd/>
              <w:spacing w:line="580" w:lineRule="exact"/>
              <w:ind w:left="0" w:leftChars="0" w:firstLine="0" w:firstLineChars="0"/>
              <w:jc w:val="center"/>
              <w:textAlignment w:val="auto"/>
              <w:rPr>
                <w:rFonts w:hint="default" w:ascii="仿宋" w:hAnsi="Times New Roman" w:eastAsia="仿宋" w:cs="仿宋"/>
                <w:color w:val="auto"/>
                <w:kern w:val="0"/>
                <w:sz w:val="24"/>
                <w:szCs w:val="24"/>
                <w:lang w:val="en-US" w:eastAsia="zh-CN" w:bidi="ar-SA"/>
              </w:rPr>
            </w:pPr>
            <w:r>
              <w:rPr>
                <w:rFonts w:hint="eastAsia" w:ascii="仿宋" w:eastAsia="仿宋" w:cs="仿宋"/>
                <w:color w:val="auto"/>
                <w:kern w:val="0"/>
                <w:sz w:val="24"/>
                <w:szCs w:val="24"/>
                <w:lang w:val="zh-CN"/>
              </w:rPr>
              <w:t>学科</w:t>
            </w:r>
            <w:r>
              <w:rPr>
                <w:rFonts w:hint="eastAsia" w:ascii="仿宋" w:eastAsia="仿宋" w:cs="仿宋"/>
                <w:color w:val="auto"/>
                <w:kern w:val="0"/>
                <w:sz w:val="24"/>
                <w:szCs w:val="24"/>
                <w:lang w:val="en-US" w:eastAsia="zh-CN"/>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0"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pacing w:line="580" w:lineRule="exact"/>
              <w:jc w:val="center"/>
              <w:textAlignment w:val="auto"/>
              <w:rPr>
                <w:rFonts w:hint="eastAsia" w:ascii="仿宋" w:eastAsia="仿宋" w:cs="仿宋"/>
                <w:b/>
                <w:bCs/>
                <w:color w:val="auto"/>
                <w:kern w:val="0"/>
                <w:sz w:val="24"/>
                <w:szCs w:val="24"/>
                <w:lang w:val="zh-CN"/>
              </w:rPr>
            </w:pPr>
            <w:r>
              <w:rPr>
                <w:rFonts w:hint="eastAsia" w:ascii="仿宋" w:eastAsia="仿宋" w:cs="仿宋"/>
                <w:b/>
                <w:bCs/>
                <w:color w:val="auto"/>
                <w:kern w:val="0"/>
                <w:sz w:val="24"/>
                <w:szCs w:val="24"/>
                <w:lang w:val="zh-CN"/>
              </w:rPr>
              <w:t>六盘</w:t>
            </w:r>
          </w:p>
          <w:p>
            <w:pPr>
              <w:keepNext w:val="0"/>
              <w:keepLines w:val="0"/>
              <w:pageBreakBefore w:val="0"/>
              <w:widowControl w:val="0"/>
              <w:numPr>
                <w:ilvl w:val="0"/>
                <w:numId w:val="0"/>
              </w:numPr>
              <w:kinsoku/>
              <w:wordWrap/>
              <w:overflowPunct/>
              <w:topLinePunct w:val="0"/>
              <w:autoSpaceDE/>
              <w:autoSpaceDN/>
              <w:bidi w:val="0"/>
              <w:adjustRightInd/>
              <w:spacing w:line="580" w:lineRule="exact"/>
              <w:jc w:val="center"/>
              <w:textAlignment w:val="auto"/>
              <w:rPr>
                <w:rFonts w:hint="eastAsia" w:ascii="仿宋" w:eastAsia="仿宋" w:cs="仿宋"/>
                <w:b/>
                <w:bCs/>
                <w:color w:val="auto"/>
                <w:kern w:val="0"/>
                <w:sz w:val="24"/>
                <w:szCs w:val="24"/>
                <w:lang w:val="zh-CN"/>
              </w:rPr>
            </w:pPr>
            <w:r>
              <w:rPr>
                <w:rFonts w:hint="eastAsia" w:ascii="仿宋" w:eastAsia="仿宋" w:cs="仿宋"/>
                <w:b/>
                <w:bCs/>
                <w:color w:val="auto"/>
                <w:kern w:val="0"/>
                <w:sz w:val="24"/>
                <w:szCs w:val="24"/>
                <w:lang w:val="zh-CN"/>
              </w:rPr>
              <w:t>水市</w:t>
            </w:r>
          </w:p>
        </w:tc>
        <w:tc>
          <w:tcPr>
            <w:tcW w:w="3506"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pacing w:line="580" w:lineRule="exact"/>
              <w:jc w:val="center"/>
              <w:textAlignment w:val="auto"/>
              <w:rPr>
                <w:rFonts w:hint="default" w:ascii="仿宋" w:eastAsia="仿宋" w:cs="仿宋"/>
                <w:color w:val="auto"/>
                <w:kern w:val="0"/>
                <w:sz w:val="24"/>
                <w:szCs w:val="24"/>
                <w:lang w:val="en-US" w:eastAsia="zh-CN"/>
              </w:rPr>
            </w:pPr>
            <w:r>
              <w:rPr>
                <w:rFonts w:hint="eastAsia" w:ascii="仿宋" w:eastAsia="仿宋" w:cs="仿宋"/>
                <w:color w:val="auto"/>
                <w:kern w:val="0"/>
                <w:sz w:val="24"/>
                <w:szCs w:val="24"/>
                <w:lang w:val="en-US" w:eastAsia="zh-CN"/>
              </w:rPr>
              <w:t>30</w:t>
            </w:r>
          </w:p>
        </w:tc>
        <w:tc>
          <w:tcPr>
            <w:tcW w:w="1582"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pacing w:line="580" w:lineRule="exact"/>
              <w:ind w:left="0" w:leftChars="0" w:firstLine="0" w:firstLineChars="0"/>
              <w:jc w:val="center"/>
              <w:textAlignment w:val="auto"/>
              <w:rPr>
                <w:rFonts w:hint="default" w:ascii="仿宋" w:eastAsia="仿宋" w:cs="仿宋"/>
                <w:color w:val="auto"/>
                <w:kern w:val="0"/>
                <w:sz w:val="24"/>
                <w:szCs w:val="24"/>
                <w:lang w:val="en-US" w:eastAsia="zh-CN"/>
              </w:rPr>
            </w:pPr>
            <w:r>
              <w:rPr>
                <w:rFonts w:hint="eastAsia" w:ascii="仿宋" w:eastAsia="仿宋" w:cs="仿宋"/>
                <w:color w:val="auto"/>
                <w:kern w:val="0"/>
                <w:sz w:val="24"/>
                <w:szCs w:val="24"/>
                <w:lang w:val="en-US" w:eastAsia="zh-CN"/>
              </w:rPr>
              <w:t>8</w:t>
            </w:r>
          </w:p>
        </w:tc>
        <w:tc>
          <w:tcPr>
            <w:tcW w:w="3815"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pacing w:line="580" w:lineRule="exact"/>
              <w:ind w:left="0" w:leftChars="0" w:firstLine="0" w:firstLineChars="0"/>
              <w:jc w:val="center"/>
              <w:textAlignment w:val="auto"/>
              <w:rPr>
                <w:rFonts w:hint="default" w:ascii="仿宋" w:eastAsia="仿宋" w:cs="仿宋"/>
                <w:color w:val="auto"/>
                <w:kern w:val="0"/>
                <w:sz w:val="24"/>
                <w:szCs w:val="24"/>
                <w:lang w:val="en-US" w:eastAsia="zh-CN"/>
              </w:rPr>
            </w:pPr>
            <w:r>
              <w:rPr>
                <w:rFonts w:hint="eastAsia" w:ascii="仿宋" w:eastAsia="仿宋" w:cs="仿宋"/>
                <w:color w:val="auto"/>
                <w:kern w:val="0"/>
                <w:sz w:val="24"/>
                <w:szCs w:val="24"/>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0"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pacing w:line="580" w:lineRule="exact"/>
              <w:jc w:val="center"/>
              <w:textAlignment w:val="auto"/>
              <w:rPr>
                <w:rFonts w:hint="eastAsia" w:ascii="仿宋" w:eastAsia="仿宋" w:cs="仿宋"/>
                <w:b/>
                <w:bCs/>
                <w:color w:val="auto"/>
                <w:kern w:val="0"/>
                <w:sz w:val="24"/>
                <w:szCs w:val="24"/>
                <w:lang w:val="zh-CN"/>
              </w:rPr>
            </w:pPr>
          </w:p>
        </w:tc>
        <w:tc>
          <w:tcPr>
            <w:tcW w:w="833"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pacing w:line="580" w:lineRule="exact"/>
              <w:ind w:left="0" w:leftChars="0" w:firstLine="0" w:firstLineChars="0"/>
              <w:jc w:val="center"/>
              <w:textAlignment w:val="auto"/>
              <w:rPr>
                <w:rFonts w:hint="default" w:ascii="仿宋" w:hAnsi="Times New Roman" w:eastAsia="仿宋" w:cs="仿宋"/>
                <w:color w:val="auto"/>
                <w:kern w:val="0"/>
                <w:sz w:val="24"/>
                <w:szCs w:val="24"/>
                <w:lang w:val="en-US" w:eastAsia="zh-CN" w:bidi="ar-SA"/>
              </w:rPr>
            </w:pPr>
            <w:r>
              <w:rPr>
                <w:rFonts w:hint="eastAsia" w:ascii="仿宋" w:eastAsia="仿宋" w:cs="仿宋"/>
                <w:color w:val="auto"/>
                <w:kern w:val="0"/>
                <w:sz w:val="24"/>
                <w:szCs w:val="24"/>
                <w:lang w:val="zh-CN"/>
              </w:rPr>
              <w:t>语文</w:t>
            </w:r>
            <w:r>
              <w:rPr>
                <w:rFonts w:hint="eastAsia" w:ascii="仿宋" w:eastAsia="仿宋" w:cs="仿宋"/>
                <w:color w:val="auto"/>
                <w:kern w:val="0"/>
                <w:sz w:val="24"/>
                <w:szCs w:val="24"/>
                <w:lang w:val="en-US" w:eastAsia="zh-CN"/>
              </w:rPr>
              <w:t>10</w:t>
            </w:r>
          </w:p>
        </w:tc>
        <w:tc>
          <w:tcPr>
            <w:tcW w:w="832"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pacing w:line="580" w:lineRule="exact"/>
              <w:ind w:left="0" w:leftChars="0" w:firstLine="0" w:firstLineChars="0"/>
              <w:jc w:val="center"/>
              <w:textAlignment w:val="auto"/>
              <w:rPr>
                <w:rFonts w:hint="default" w:ascii="仿宋" w:hAnsi="Times New Roman" w:eastAsia="仿宋" w:cs="仿宋"/>
                <w:color w:val="auto"/>
                <w:kern w:val="0"/>
                <w:sz w:val="24"/>
                <w:szCs w:val="24"/>
                <w:lang w:val="en-US" w:eastAsia="zh-CN" w:bidi="ar-SA"/>
              </w:rPr>
            </w:pPr>
            <w:r>
              <w:rPr>
                <w:rFonts w:hint="eastAsia" w:ascii="仿宋" w:eastAsia="仿宋" w:cs="仿宋"/>
                <w:color w:val="auto"/>
                <w:kern w:val="0"/>
                <w:sz w:val="24"/>
                <w:szCs w:val="24"/>
                <w:lang w:val="zh-CN"/>
              </w:rPr>
              <w:t>数学</w:t>
            </w:r>
            <w:r>
              <w:rPr>
                <w:rFonts w:hint="eastAsia" w:ascii="仿宋" w:eastAsia="仿宋" w:cs="仿宋"/>
                <w:color w:val="auto"/>
                <w:kern w:val="0"/>
                <w:sz w:val="24"/>
                <w:szCs w:val="24"/>
                <w:lang w:val="en-US" w:eastAsia="zh-CN"/>
              </w:rPr>
              <w:t>10</w:t>
            </w:r>
          </w:p>
        </w:tc>
        <w:tc>
          <w:tcPr>
            <w:tcW w:w="804"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pacing w:line="580" w:lineRule="exact"/>
              <w:ind w:left="0" w:leftChars="0" w:firstLine="0" w:firstLineChars="0"/>
              <w:jc w:val="center"/>
              <w:textAlignment w:val="auto"/>
              <w:rPr>
                <w:rFonts w:hint="eastAsia" w:ascii="仿宋" w:hAnsi="Times New Roman" w:eastAsia="仿宋" w:cs="仿宋"/>
                <w:color w:val="auto"/>
                <w:kern w:val="0"/>
                <w:sz w:val="24"/>
                <w:szCs w:val="24"/>
                <w:lang w:val="en-US" w:eastAsia="zh-CN" w:bidi="ar-SA"/>
              </w:rPr>
            </w:pPr>
            <w:r>
              <w:rPr>
                <w:rFonts w:hint="eastAsia" w:ascii="仿宋" w:eastAsia="仿宋" w:cs="仿宋"/>
                <w:color w:val="auto"/>
                <w:kern w:val="0"/>
                <w:sz w:val="24"/>
                <w:szCs w:val="24"/>
                <w:lang w:val="zh-CN"/>
              </w:rPr>
              <w:t>科学</w:t>
            </w:r>
            <w:r>
              <w:rPr>
                <w:rFonts w:hint="eastAsia" w:ascii="仿宋" w:eastAsia="仿宋" w:cs="仿宋"/>
                <w:color w:val="auto"/>
                <w:kern w:val="0"/>
                <w:sz w:val="24"/>
                <w:szCs w:val="24"/>
                <w:lang w:val="en-US" w:eastAsia="zh-CN"/>
              </w:rPr>
              <w:t>3</w:t>
            </w:r>
          </w:p>
        </w:tc>
        <w:tc>
          <w:tcPr>
            <w:tcW w:w="1037"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pacing w:line="580" w:lineRule="exact"/>
              <w:ind w:left="0" w:leftChars="0" w:firstLine="0" w:firstLineChars="0"/>
              <w:jc w:val="center"/>
              <w:textAlignment w:val="auto"/>
              <w:rPr>
                <w:rFonts w:hint="eastAsia" w:ascii="仿宋" w:eastAsia="仿宋" w:cs="仿宋"/>
                <w:color w:val="auto"/>
                <w:kern w:val="0"/>
                <w:sz w:val="24"/>
                <w:szCs w:val="24"/>
                <w:lang w:val="zh-CN"/>
              </w:rPr>
            </w:pPr>
            <w:r>
              <w:rPr>
                <w:rFonts w:hint="eastAsia" w:ascii="仿宋" w:eastAsia="仿宋" w:cs="仿宋"/>
                <w:color w:val="auto"/>
                <w:kern w:val="0"/>
                <w:sz w:val="24"/>
                <w:szCs w:val="24"/>
                <w:lang w:val="zh-CN"/>
              </w:rPr>
              <w:t>其他</w:t>
            </w:r>
          </w:p>
          <w:p>
            <w:pPr>
              <w:keepNext w:val="0"/>
              <w:keepLines w:val="0"/>
              <w:pageBreakBefore w:val="0"/>
              <w:widowControl w:val="0"/>
              <w:numPr>
                <w:ilvl w:val="0"/>
                <w:numId w:val="0"/>
              </w:numPr>
              <w:kinsoku/>
              <w:wordWrap/>
              <w:overflowPunct/>
              <w:topLinePunct w:val="0"/>
              <w:autoSpaceDE/>
              <w:autoSpaceDN/>
              <w:bidi w:val="0"/>
              <w:adjustRightInd/>
              <w:spacing w:line="580" w:lineRule="exact"/>
              <w:ind w:left="0" w:leftChars="0" w:firstLine="0" w:firstLineChars="0"/>
              <w:jc w:val="center"/>
              <w:textAlignment w:val="auto"/>
              <w:rPr>
                <w:rFonts w:hint="default" w:ascii="仿宋" w:hAnsi="Times New Roman" w:eastAsia="仿宋" w:cs="仿宋"/>
                <w:color w:val="auto"/>
                <w:kern w:val="0"/>
                <w:sz w:val="24"/>
                <w:szCs w:val="24"/>
                <w:lang w:val="en-US" w:eastAsia="zh-CN" w:bidi="ar-SA"/>
              </w:rPr>
            </w:pPr>
            <w:r>
              <w:rPr>
                <w:rFonts w:hint="eastAsia" w:ascii="仿宋" w:eastAsia="仿宋" w:cs="仿宋"/>
                <w:color w:val="auto"/>
                <w:kern w:val="0"/>
                <w:sz w:val="24"/>
                <w:szCs w:val="24"/>
                <w:lang w:val="zh-CN"/>
              </w:rPr>
              <w:t>学科</w:t>
            </w:r>
            <w:r>
              <w:rPr>
                <w:rFonts w:hint="eastAsia" w:ascii="仿宋" w:eastAsia="仿宋" w:cs="仿宋"/>
                <w:color w:val="auto"/>
                <w:kern w:val="0"/>
                <w:sz w:val="24"/>
                <w:szCs w:val="24"/>
                <w:lang w:val="en-US" w:eastAsia="zh-CN"/>
              </w:rPr>
              <w:t>7</w:t>
            </w:r>
          </w:p>
        </w:tc>
        <w:tc>
          <w:tcPr>
            <w:tcW w:w="1582" w:type="dxa"/>
            <w:vMerge w:val="continue"/>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pacing w:line="580" w:lineRule="exact"/>
              <w:ind w:left="0" w:leftChars="0" w:firstLine="0" w:firstLineChars="0"/>
              <w:jc w:val="center"/>
              <w:textAlignment w:val="auto"/>
              <w:rPr>
                <w:rFonts w:hint="eastAsia" w:ascii="仿宋" w:eastAsia="仿宋" w:cs="仿宋"/>
                <w:color w:val="auto"/>
                <w:kern w:val="0"/>
                <w:sz w:val="24"/>
                <w:szCs w:val="24"/>
                <w:lang w:val="zh-CN"/>
              </w:rPr>
            </w:pPr>
          </w:p>
        </w:tc>
        <w:tc>
          <w:tcPr>
            <w:tcW w:w="900"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pacing w:line="580" w:lineRule="exact"/>
              <w:ind w:left="0" w:leftChars="0" w:firstLine="0" w:firstLineChars="0"/>
              <w:jc w:val="center"/>
              <w:textAlignment w:val="auto"/>
              <w:rPr>
                <w:rFonts w:hint="default" w:ascii="仿宋" w:hAnsi="Times New Roman" w:eastAsia="仿宋" w:cs="仿宋"/>
                <w:color w:val="auto"/>
                <w:kern w:val="0"/>
                <w:sz w:val="24"/>
                <w:szCs w:val="24"/>
                <w:lang w:val="en-US" w:eastAsia="zh-CN" w:bidi="ar-SA"/>
              </w:rPr>
            </w:pPr>
            <w:r>
              <w:rPr>
                <w:rFonts w:hint="eastAsia" w:ascii="仿宋" w:eastAsia="仿宋" w:cs="仿宋"/>
                <w:color w:val="auto"/>
                <w:kern w:val="0"/>
                <w:sz w:val="24"/>
                <w:szCs w:val="24"/>
                <w:lang w:val="zh-CN"/>
              </w:rPr>
              <w:t>语文</w:t>
            </w:r>
            <w:r>
              <w:rPr>
                <w:rFonts w:hint="eastAsia" w:ascii="仿宋" w:eastAsia="仿宋" w:cs="仿宋"/>
                <w:color w:val="auto"/>
                <w:kern w:val="0"/>
                <w:sz w:val="24"/>
                <w:szCs w:val="24"/>
                <w:lang w:val="en-US" w:eastAsia="zh-CN"/>
              </w:rPr>
              <w:t>10</w:t>
            </w:r>
          </w:p>
        </w:tc>
        <w:tc>
          <w:tcPr>
            <w:tcW w:w="940"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pacing w:line="580" w:lineRule="exact"/>
              <w:ind w:left="0" w:leftChars="0" w:firstLine="0" w:firstLineChars="0"/>
              <w:jc w:val="center"/>
              <w:textAlignment w:val="auto"/>
              <w:rPr>
                <w:rFonts w:hint="eastAsia" w:ascii="仿宋" w:hAnsi="Times New Roman" w:eastAsia="仿宋" w:cs="仿宋"/>
                <w:color w:val="auto"/>
                <w:kern w:val="0"/>
                <w:sz w:val="24"/>
                <w:szCs w:val="24"/>
                <w:lang w:val="zh-CN" w:eastAsia="zh-CN" w:bidi="ar-SA"/>
              </w:rPr>
            </w:pPr>
            <w:r>
              <w:rPr>
                <w:rFonts w:hint="eastAsia" w:ascii="仿宋" w:eastAsia="仿宋" w:cs="仿宋"/>
                <w:color w:val="auto"/>
                <w:kern w:val="0"/>
                <w:sz w:val="24"/>
                <w:szCs w:val="24"/>
                <w:lang w:val="zh-CN"/>
              </w:rPr>
              <w:t>数学</w:t>
            </w:r>
            <w:r>
              <w:rPr>
                <w:rFonts w:hint="eastAsia" w:ascii="仿宋" w:eastAsia="仿宋" w:cs="仿宋"/>
                <w:color w:val="auto"/>
                <w:kern w:val="0"/>
                <w:sz w:val="24"/>
                <w:szCs w:val="24"/>
                <w:lang w:val="en-US" w:eastAsia="zh-CN"/>
              </w:rPr>
              <w:t>10</w:t>
            </w:r>
          </w:p>
        </w:tc>
        <w:tc>
          <w:tcPr>
            <w:tcW w:w="819"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pacing w:line="580" w:lineRule="exact"/>
              <w:ind w:left="0" w:leftChars="0" w:firstLine="0" w:firstLineChars="0"/>
              <w:jc w:val="center"/>
              <w:textAlignment w:val="auto"/>
              <w:rPr>
                <w:rFonts w:hint="eastAsia" w:ascii="仿宋" w:hAnsi="Times New Roman" w:eastAsia="仿宋" w:cs="仿宋"/>
                <w:color w:val="auto"/>
                <w:kern w:val="0"/>
                <w:sz w:val="24"/>
                <w:szCs w:val="24"/>
                <w:lang w:val="en-US" w:eastAsia="zh-CN" w:bidi="ar-SA"/>
              </w:rPr>
            </w:pPr>
            <w:r>
              <w:rPr>
                <w:rFonts w:hint="eastAsia" w:ascii="仿宋" w:eastAsia="仿宋" w:cs="仿宋"/>
                <w:color w:val="auto"/>
                <w:kern w:val="0"/>
                <w:sz w:val="24"/>
                <w:szCs w:val="24"/>
                <w:lang w:val="zh-CN"/>
              </w:rPr>
              <w:t>科学</w:t>
            </w:r>
            <w:r>
              <w:rPr>
                <w:rFonts w:hint="eastAsia" w:ascii="仿宋" w:eastAsia="仿宋" w:cs="仿宋"/>
                <w:color w:val="auto"/>
                <w:kern w:val="0"/>
                <w:sz w:val="24"/>
                <w:szCs w:val="24"/>
                <w:lang w:val="en-US" w:eastAsia="zh-CN"/>
              </w:rPr>
              <w:t>3</w:t>
            </w:r>
          </w:p>
        </w:tc>
        <w:tc>
          <w:tcPr>
            <w:tcW w:w="1156"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pacing w:line="580" w:lineRule="exact"/>
              <w:jc w:val="center"/>
              <w:textAlignment w:val="auto"/>
              <w:rPr>
                <w:rFonts w:hint="eastAsia" w:ascii="仿宋" w:eastAsia="仿宋" w:cs="仿宋"/>
                <w:color w:val="auto"/>
                <w:kern w:val="0"/>
                <w:sz w:val="24"/>
                <w:szCs w:val="24"/>
                <w:lang w:val="zh-CN"/>
              </w:rPr>
            </w:pPr>
            <w:r>
              <w:rPr>
                <w:rFonts w:hint="eastAsia" w:ascii="仿宋" w:eastAsia="仿宋" w:cs="仿宋"/>
                <w:color w:val="auto"/>
                <w:kern w:val="0"/>
                <w:sz w:val="24"/>
                <w:szCs w:val="24"/>
                <w:lang w:val="zh-CN"/>
              </w:rPr>
              <w:t>其他</w:t>
            </w:r>
          </w:p>
          <w:p>
            <w:pPr>
              <w:keepNext w:val="0"/>
              <w:keepLines w:val="0"/>
              <w:pageBreakBefore w:val="0"/>
              <w:widowControl w:val="0"/>
              <w:numPr>
                <w:ilvl w:val="0"/>
                <w:numId w:val="0"/>
              </w:numPr>
              <w:kinsoku/>
              <w:wordWrap/>
              <w:overflowPunct/>
              <w:topLinePunct w:val="0"/>
              <w:autoSpaceDE/>
              <w:autoSpaceDN/>
              <w:bidi w:val="0"/>
              <w:adjustRightInd/>
              <w:spacing w:line="580" w:lineRule="exact"/>
              <w:ind w:left="0" w:leftChars="0" w:firstLine="0" w:firstLineChars="0"/>
              <w:jc w:val="center"/>
              <w:textAlignment w:val="auto"/>
              <w:rPr>
                <w:rFonts w:hint="default" w:ascii="仿宋" w:hAnsi="Times New Roman" w:eastAsia="仿宋" w:cs="仿宋"/>
                <w:color w:val="auto"/>
                <w:kern w:val="0"/>
                <w:sz w:val="24"/>
                <w:szCs w:val="24"/>
                <w:lang w:val="en-US" w:eastAsia="zh-CN" w:bidi="ar-SA"/>
              </w:rPr>
            </w:pPr>
            <w:r>
              <w:rPr>
                <w:rFonts w:hint="eastAsia" w:ascii="仿宋" w:eastAsia="仿宋" w:cs="仿宋"/>
                <w:color w:val="auto"/>
                <w:kern w:val="0"/>
                <w:sz w:val="24"/>
                <w:szCs w:val="24"/>
                <w:lang w:val="zh-CN"/>
              </w:rPr>
              <w:t>学科</w:t>
            </w:r>
            <w:r>
              <w:rPr>
                <w:rFonts w:hint="eastAsia" w:ascii="仿宋" w:eastAsia="仿宋" w:cs="仿宋"/>
                <w:color w:val="auto"/>
                <w:kern w:val="0"/>
                <w:sz w:val="24"/>
                <w:szCs w:val="24"/>
                <w:lang w:val="en-US" w:eastAsia="zh-CN"/>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0"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pacing w:line="580" w:lineRule="exact"/>
              <w:jc w:val="center"/>
              <w:textAlignment w:val="auto"/>
              <w:rPr>
                <w:rFonts w:hint="eastAsia" w:ascii="仿宋" w:eastAsia="仿宋" w:cs="仿宋"/>
                <w:b/>
                <w:bCs/>
                <w:color w:val="auto"/>
                <w:kern w:val="0"/>
                <w:sz w:val="24"/>
                <w:szCs w:val="24"/>
                <w:lang w:val="zh-CN"/>
              </w:rPr>
            </w:pPr>
            <w:r>
              <w:rPr>
                <w:rFonts w:hint="eastAsia" w:ascii="仿宋" w:eastAsia="仿宋" w:cs="仿宋"/>
                <w:b/>
                <w:bCs/>
                <w:color w:val="auto"/>
                <w:kern w:val="0"/>
                <w:sz w:val="24"/>
                <w:szCs w:val="24"/>
                <w:lang w:val="zh-CN"/>
              </w:rPr>
              <w:t>安顺市</w:t>
            </w:r>
          </w:p>
        </w:tc>
        <w:tc>
          <w:tcPr>
            <w:tcW w:w="3506" w:type="dxa"/>
            <w:gridSpan w:val="4"/>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pacing w:line="580" w:lineRule="exact"/>
              <w:ind w:left="0" w:leftChars="0" w:firstLine="0" w:firstLineChars="0"/>
              <w:jc w:val="center"/>
              <w:textAlignment w:val="auto"/>
              <w:rPr>
                <w:rFonts w:hint="default" w:ascii="仿宋" w:hAnsi="Times New Roman" w:eastAsia="仿宋" w:cs="仿宋"/>
                <w:color w:val="auto"/>
                <w:kern w:val="0"/>
                <w:sz w:val="24"/>
                <w:szCs w:val="24"/>
                <w:lang w:val="en-US" w:eastAsia="zh-CN" w:bidi="ar-SA"/>
              </w:rPr>
            </w:pPr>
            <w:r>
              <w:rPr>
                <w:rFonts w:hint="eastAsia" w:ascii="仿宋" w:eastAsia="仿宋" w:cs="仿宋"/>
                <w:color w:val="auto"/>
                <w:kern w:val="0"/>
                <w:sz w:val="24"/>
                <w:szCs w:val="24"/>
                <w:lang w:val="en-US" w:eastAsia="zh-CN"/>
              </w:rPr>
              <w:t>30</w:t>
            </w:r>
          </w:p>
        </w:tc>
        <w:tc>
          <w:tcPr>
            <w:tcW w:w="1582"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pacing w:line="580" w:lineRule="exact"/>
              <w:ind w:left="0" w:leftChars="0" w:firstLine="0" w:firstLineChars="0"/>
              <w:jc w:val="center"/>
              <w:textAlignment w:val="auto"/>
              <w:rPr>
                <w:rFonts w:hint="default" w:ascii="仿宋" w:eastAsia="仿宋" w:cs="仿宋"/>
                <w:color w:val="auto"/>
                <w:kern w:val="0"/>
                <w:sz w:val="24"/>
                <w:szCs w:val="24"/>
                <w:lang w:val="en-US" w:eastAsia="zh-CN"/>
              </w:rPr>
            </w:pPr>
            <w:r>
              <w:rPr>
                <w:rFonts w:hint="eastAsia" w:ascii="仿宋" w:eastAsia="仿宋" w:cs="仿宋"/>
                <w:color w:val="auto"/>
                <w:kern w:val="0"/>
                <w:sz w:val="24"/>
                <w:szCs w:val="24"/>
                <w:lang w:val="en-US" w:eastAsia="zh-CN"/>
              </w:rPr>
              <w:t>10</w:t>
            </w:r>
          </w:p>
        </w:tc>
        <w:tc>
          <w:tcPr>
            <w:tcW w:w="3815"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pacing w:line="580" w:lineRule="exact"/>
              <w:ind w:left="0" w:leftChars="0" w:firstLine="0" w:firstLineChars="0"/>
              <w:jc w:val="center"/>
              <w:textAlignment w:val="auto"/>
              <w:rPr>
                <w:rFonts w:hint="default" w:ascii="仿宋" w:eastAsia="仿宋" w:cs="仿宋"/>
                <w:color w:val="auto"/>
                <w:kern w:val="0"/>
                <w:sz w:val="24"/>
                <w:szCs w:val="24"/>
                <w:lang w:val="en-US" w:eastAsia="zh-CN"/>
              </w:rPr>
            </w:pPr>
            <w:r>
              <w:rPr>
                <w:rFonts w:hint="eastAsia" w:ascii="仿宋" w:eastAsia="仿宋" w:cs="仿宋"/>
                <w:color w:val="auto"/>
                <w:kern w:val="0"/>
                <w:sz w:val="24"/>
                <w:szCs w:val="24"/>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5" w:hRule="atLeast"/>
        </w:trPr>
        <w:tc>
          <w:tcPr>
            <w:tcW w:w="1060"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pacing w:line="580" w:lineRule="exact"/>
              <w:jc w:val="center"/>
              <w:textAlignment w:val="auto"/>
              <w:rPr>
                <w:rFonts w:hint="eastAsia" w:ascii="仿宋" w:eastAsia="仿宋" w:cs="仿宋"/>
                <w:b/>
                <w:bCs/>
                <w:color w:val="auto"/>
                <w:kern w:val="0"/>
                <w:sz w:val="24"/>
                <w:szCs w:val="24"/>
                <w:lang w:val="zh-CN"/>
              </w:rPr>
            </w:pPr>
          </w:p>
        </w:tc>
        <w:tc>
          <w:tcPr>
            <w:tcW w:w="833"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pacing w:line="580" w:lineRule="exact"/>
              <w:ind w:left="0" w:leftChars="0" w:firstLine="0" w:firstLineChars="0"/>
              <w:jc w:val="center"/>
              <w:textAlignment w:val="auto"/>
              <w:rPr>
                <w:rFonts w:hint="eastAsia" w:ascii="仿宋" w:hAnsi="Times New Roman" w:eastAsia="仿宋" w:cs="仿宋"/>
                <w:color w:val="auto"/>
                <w:kern w:val="0"/>
                <w:sz w:val="24"/>
                <w:szCs w:val="24"/>
                <w:lang w:val="zh-CN" w:eastAsia="zh-CN" w:bidi="ar-SA"/>
              </w:rPr>
            </w:pPr>
            <w:r>
              <w:rPr>
                <w:rFonts w:hint="eastAsia" w:ascii="仿宋" w:eastAsia="仿宋" w:cs="仿宋"/>
                <w:color w:val="auto"/>
                <w:kern w:val="0"/>
                <w:sz w:val="24"/>
                <w:szCs w:val="24"/>
                <w:lang w:val="zh-CN"/>
              </w:rPr>
              <w:t>语文</w:t>
            </w:r>
            <w:r>
              <w:rPr>
                <w:rFonts w:hint="eastAsia" w:ascii="仿宋" w:eastAsia="仿宋" w:cs="仿宋"/>
                <w:color w:val="auto"/>
                <w:kern w:val="0"/>
                <w:sz w:val="24"/>
                <w:szCs w:val="24"/>
                <w:lang w:val="en-US" w:eastAsia="zh-CN"/>
              </w:rPr>
              <w:t>10</w:t>
            </w:r>
          </w:p>
        </w:tc>
        <w:tc>
          <w:tcPr>
            <w:tcW w:w="832"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pacing w:line="580" w:lineRule="exact"/>
              <w:ind w:left="0" w:leftChars="0" w:firstLine="0" w:firstLineChars="0"/>
              <w:jc w:val="center"/>
              <w:textAlignment w:val="auto"/>
              <w:rPr>
                <w:rFonts w:hint="eastAsia" w:ascii="仿宋" w:hAnsi="Times New Roman" w:eastAsia="仿宋" w:cs="仿宋"/>
                <w:color w:val="auto"/>
                <w:kern w:val="0"/>
                <w:sz w:val="24"/>
                <w:szCs w:val="24"/>
                <w:lang w:val="zh-CN" w:eastAsia="zh-CN" w:bidi="ar-SA"/>
              </w:rPr>
            </w:pPr>
            <w:r>
              <w:rPr>
                <w:rFonts w:hint="eastAsia" w:ascii="仿宋" w:eastAsia="仿宋" w:cs="仿宋"/>
                <w:color w:val="auto"/>
                <w:kern w:val="0"/>
                <w:sz w:val="24"/>
                <w:szCs w:val="24"/>
                <w:lang w:val="zh-CN"/>
              </w:rPr>
              <w:t>数学</w:t>
            </w:r>
            <w:r>
              <w:rPr>
                <w:rFonts w:hint="eastAsia" w:ascii="仿宋" w:eastAsia="仿宋" w:cs="仿宋"/>
                <w:color w:val="auto"/>
                <w:kern w:val="0"/>
                <w:sz w:val="24"/>
                <w:szCs w:val="24"/>
                <w:lang w:val="en-US" w:eastAsia="zh-CN"/>
              </w:rPr>
              <w:t>10</w:t>
            </w:r>
          </w:p>
        </w:tc>
        <w:tc>
          <w:tcPr>
            <w:tcW w:w="804"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pacing w:line="580" w:lineRule="exact"/>
              <w:ind w:left="0" w:leftChars="0" w:firstLine="0" w:firstLineChars="0"/>
              <w:jc w:val="center"/>
              <w:textAlignment w:val="auto"/>
              <w:rPr>
                <w:rFonts w:hint="eastAsia" w:ascii="仿宋" w:hAnsi="Times New Roman" w:eastAsia="仿宋" w:cs="仿宋"/>
                <w:color w:val="auto"/>
                <w:kern w:val="0"/>
                <w:sz w:val="24"/>
                <w:szCs w:val="24"/>
                <w:lang w:val="zh-CN" w:eastAsia="en-US" w:bidi="ar-SA"/>
              </w:rPr>
            </w:pPr>
            <w:r>
              <w:rPr>
                <w:rFonts w:hint="eastAsia" w:ascii="仿宋" w:eastAsia="仿宋" w:cs="仿宋"/>
                <w:color w:val="auto"/>
                <w:kern w:val="0"/>
                <w:sz w:val="24"/>
                <w:szCs w:val="24"/>
                <w:lang w:val="zh-CN"/>
              </w:rPr>
              <w:t>科学</w:t>
            </w:r>
            <w:r>
              <w:rPr>
                <w:rFonts w:hint="eastAsia" w:ascii="仿宋" w:eastAsia="仿宋" w:cs="仿宋"/>
                <w:color w:val="auto"/>
                <w:kern w:val="0"/>
                <w:sz w:val="24"/>
                <w:szCs w:val="24"/>
                <w:lang w:val="en-US" w:eastAsia="zh-CN"/>
              </w:rPr>
              <w:t>3</w:t>
            </w:r>
          </w:p>
        </w:tc>
        <w:tc>
          <w:tcPr>
            <w:tcW w:w="1037"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pacing w:line="580" w:lineRule="exact"/>
              <w:ind w:left="0" w:leftChars="0" w:firstLine="0" w:firstLineChars="0"/>
              <w:jc w:val="center"/>
              <w:textAlignment w:val="auto"/>
              <w:rPr>
                <w:rFonts w:hint="eastAsia" w:ascii="仿宋" w:eastAsia="仿宋" w:cs="仿宋"/>
                <w:color w:val="auto"/>
                <w:kern w:val="0"/>
                <w:sz w:val="24"/>
                <w:szCs w:val="24"/>
                <w:lang w:val="zh-CN"/>
              </w:rPr>
            </w:pPr>
            <w:r>
              <w:rPr>
                <w:rFonts w:hint="eastAsia" w:ascii="仿宋" w:eastAsia="仿宋" w:cs="仿宋"/>
                <w:color w:val="auto"/>
                <w:kern w:val="0"/>
                <w:sz w:val="24"/>
                <w:szCs w:val="24"/>
                <w:lang w:val="zh-CN"/>
              </w:rPr>
              <w:t>其他</w:t>
            </w:r>
          </w:p>
          <w:p>
            <w:pPr>
              <w:keepNext w:val="0"/>
              <w:keepLines w:val="0"/>
              <w:pageBreakBefore w:val="0"/>
              <w:widowControl w:val="0"/>
              <w:numPr>
                <w:ilvl w:val="0"/>
                <w:numId w:val="0"/>
              </w:numPr>
              <w:kinsoku/>
              <w:wordWrap/>
              <w:overflowPunct/>
              <w:topLinePunct w:val="0"/>
              <w:autoSpaceDE/>
              <w:autoSpaceDN/>
              <w:bidi w:val="0"/>
              <w:adjustRightInd/>
              <w:spacing w:line="580" w:lineRule="exact"/>
              <w:ind w:left="0" w:leftChars="0" w:firstLine="0" w:firstLineChars="0"/>
              <w:jc w:val="center"/>
              <w:textAlignment w:val="auto"/>
              <w:rPr>
                <w:rFonts w:hint="eastAsia" w:ascii="仿宋" w:hAnsi="Times New Roman" w:eastAsia="仿宋" w:cs="仿宋"/>
                <w:color w:val="auto"/>
                <w:kern w:val="0"/>
                <w:sz w:val="24"/>
                <w:szCs w:val="24"/>
                <w:lang w:val="zh-CN" w:eastAsia="zh-CN" w:bidi="ar-SA"/>
              </w:rPr>
            </w:pPr>
            <w:r>
              <w:rPr>
                <w:rFonts w:hint="eastAsia" w:ascii="仿宋" w:eastAsia="仿宋" w:cs="仿宋"/>
                <w:color w:val="auto"/>
                <w:kern w:val="0"/>
                <w:sz w:val="24"/>
                <w:szCs w:val="24"/>
                <w:lang w:val="zh-CN"/>
              </w:rPr>
              <w:t>学科</w:t>
            </w:r>
            <w:r>
              <w:rPr>
                <w:rFonts w:hint="eastAsia" w:ascii="仿宋" w:eastAsia="仿宋" w:cs="仿宋"/>
                <w:color w:val="auto"/>
                <w:kern w:val="0"/>
                <w:sz w:val="24"/>
                <w:szCs w:val="24"/>
                <w:lang w:val="en-US" w:eastAsia="zh-CN"/>
              </w:rPr>
              <w:t>7</w:t>
            </w:r>
          </w:p>
        </w:tc>
        <w:tc>
          <w:tcPr>
            <w:tcW w:w="1582" w:type="dxa"/>
            <w:vMerge w:val="continue"/>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pacing w:line="580" w:lineRule="exact"/>
              <w:ind w:left="0" w:leftChars="0" w:firstLine="0" w:firstLineChars="0"/>
              <w:jc w:val="center"/>
              <w:textAlignment w:val="auto"/>
              <w:rPr>
                <w:rFonts w:hint="eastAsia" w:ascii="仿宋" w:eastAsia="仿宋" w:cs="仿宋"/>
                <w:color w:val="auto"/>
                <w:kern w:val="0"/>
                <w:sz w:val="24"/>
                <w:szCs w:val="24"/>
                <w:lang w:val="zh-CN"/>
              </w:rPr>
            </w:pPr>
          </w:p>
        </w:tc>
        <w:tc>
          <w:tcPr>
            <w:tcW w:w="900"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pacing w:line="580" w:lineRule="exact"/>
              <w:ind w:left="0" w:leftChars="0" w:firstLine="0" w:firstLineChars="0"/>
              <w:jc w:val="center"/>
              <w:textAlignment w:val="auto"/>
              <w:rPr>
                <w:rFonts w:hint="default" w:ascii="仿宋" w:hAnsi="Times New Roman" w:eastAsia="仿宋" w:cs="仿宋"/>
                <w:color w:val="auto"/>
                <w:kern w:val="0"/>
                <w:sz w:val="24"/>
                <w:szCs w:val="24"/>
                <w:lang w:val="en-US" w:eastAsia="zh-CN" w:bidi="ar-SA"/>
              </w:rPr>
            </w:pPr>
            <w:r>
              <w:rPr>
                <w:rFonts w:hint="eastAsia" w:ascii="仿宋" w:eastAsia="仿宋" w:cs="仿宋"/>
                <w:color w:val="auto"/>
                <w:kern w:val="0"/>
                <w:sz w:val="24"/>
                <w:szCs w:val="24"/>
                <w:lang w:val="zh-CN"/>
              </w:rPr>
              <w:t>语文</w:t>
            </w:r>
            <w:r>
              <w:rPr>
                <w:rFonts w:hint="eastAsia" w:ascii="仿宋" w:eastAsia="仿宋" w:cs="仿宋"/>
                <w:color w:val="auto"/>
                <w:kern w:val="0"/>
                <w:sz w:val="24"/>
                <w:szCs w:val="24"/>
                <w:lang w:val="en-US" w:eastAsia="zh-CN"/>
              </w:rPr>
              <w:t>15</w:t>
            </w:r>
          </w:p>
        </w:tc>
        <w:tc>
          <w:tcPr>
            <w:tcW w:w="940"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pacing w:line="580" w:lineRule="exact"/>
              <w:ind w:left="0" w:leftChars="0" w:firstLine="0" w:firstLineChars="0"/>
              <w:jc w:val="center"/>
              <w:textAlignment w:val="auto"/>
              <w:rPr>
                <w:rFonts w:hint="default" w:ascii="仿宋" w:hAnsi="Times New Roman" w:eastAsia="仿宋" w:cs="仿宋"/>
                <w:color w:val="auto"/>
                <w:kern w:val="0"/>
                <w:sz w:val="24"/>
                <w:szCs w:val="24"/>
                <w:lang w:val="en-US" w:eastAsia="zh-CN" w:bidi="ar-SA"/>
              </w:rPr>
            </w:pPr>
            <w:r>
              <w:rPr>
                <w:rFonts w:hint="eastAsia" w:ascii="仿宋" w:eastAsia="仿宋" w:cs="仿宋"/>
                <w:color w:val="auto"/>
                <w:kern w:val="0"/>
                <w:sz w:val="24"/>
                <w:szCs w:val="24"/>
                <w:lang w:val="zh-CN"/>
              </w:rPr>
              <w:t>数学</w:t>
            </w:r>
            <w:r>
              <w:rPr>
                <w:rFonts w:hint="eastAsia" w:ascii="仿宋" w:eastAsia="仿宋" w:cs="仿宋"/>
                <w:color w:val="auto"/>
                <w:kern w:val="0"/>
                <w:sz w:val="24"/>
                <w:szCs w:val="24"/>
                <w:lang w:val="en-US" w:eastAsia="zh-CN"/>
              </w:rPr>
              <w:t>15</w:t>
            </w:r>
          </w:p>
        </w:tc>
        <w:tc>
          <w:tcPr>
            <w:tcW w:w="819"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pacing w:line="580" w:lineRule="exact"/>
              <w:ind w:left="0" w:leftChars="0" w:firstLine="0" w:firstLineChars="0"/>
              <w:jc w:val="center"/>
              <w:textAlignment w:val="auto"/>
              <w:rPr>
                <w:rFonts w:hint="eastAsia" w:ascii="仿宋" w:hAnsi="Times New Roman" w:eastAsia="仿宋" w:cs="仿宋"/>
                <w:color w:val="auto"/>
                <w:kern w:val="0"/>
                <w:sz w:val="24"/>
                <w:szCs w:val="24"/>
                <w:lang w:val="en-US" w:eastAsia="zh-CN" w:bidi="ar-SA"/>
              </w:rPr>
            </w:pPr>
            <w:r>
              <w:rPr>
                <w:rFonts w:hint="eastAsia" w:ascii="仿宋" w:eastAsia="仿宋" w:cs="仿宋"/>
                <w:color w:val="auto"/>
                <w:kern w:val="0"/>
                <w:sz w:val="24"/>
                <w:szCs w:val="24"/>
                <w:lang w:val="zh-CN"/>
              </w:rPr>
              <w:t>科学</w:t>
            </w:r>
            <w:r>
              <w:rPr>
                <w:rFonts w:hint="eastAsia" w:ascii="仿宋" w:eastAsia="仿宋" w:cs="仿宋"/>
                <w:color w:val="auto"/>
                <w:kern w:val="0"/>
                <w:sz w:val="24"/>
                <w:szCs w:val="24"/>
                <w:lang w:val="en-US" w:eastAsia="zh-CN"/>
              </w:rPr>
              <w:t>5</w:t>
            </w:r>
          </w:p>
        </w:tc>
        <w:tc>
          <w:tcPr>
            <w:tcW w:w="1156"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pacing w:line="580" w:lineRule="exact"/>
              <w:jc w:val="center"/>
              <w:textAlignment w:val="auto"/>
              <w:rPr>
                <w:rFonts w:hint="eastAsia" w:ascii="仿宋" w:eastAsia="仿宋" w:cs="仿宋"/>
                <w:color w:val="auto"/>
                <w:kern w:val="0"/>
                <w:sz w:val="24"/>
                <w:szCs w:val="24"/>
                <w:lang w:val="zh-CN"/>
              </w:rPr>
            </w:pPr>
            <w:r>
              <w:rPr>
                <w:rFonts w:hint="eastAsia" w:ascii="仿宋" w:eastAsia="仿宋" w:cs="仿宋"/>
                <w:color w:val="auto"/>
                <w:kern w:val="0"/>
                <w:sz w:val="24"/>
                <w:szCs w:val="24"/>
                <w:lang w:val="zh-CN"/>
              </w:rPr>
              <w:t>其他</w:t>
            </w:r>
          </w:p>
          <w:p>
            <w:pPr>
              <w:keepNext w:val="0"/>
              <w:keepLines w:val="0"/>
              <w:pageBreakBefore w:val="0"/>
              <w:widowControl w:val="0"/>
              <w:numPr>
                <w:ilvl w:val="0"/>
                <w:numId w:val="0"/>
              </w:numPr>
              <w:kinsoku/>
              <w:wordWrap/>
              <w:overflowPunct/>
              <w:topLinePunct w:val="0"/>
              <w:autoSpaceDE/>
              <w:autoSpaceDN/>
              <w:bidi w:val="0"/>
              <w:adjustRightInd/>
              <w:spacing w:line="580" w:lineRule="exact"/>
              <w:ind w:left="0" w:leftChars="0" w:firstLine="0" w:firstLineChars="0"/>
              <w:jc w:val="center"/>
              <w:textAlignment w:val="auto"/>
              <w:rPr>
                <w:rFonts w:hint="default" w:ascii="仿宋" w:hAnsi="Times New Roman" w:eastAsia="仿宋" w:cs="仿宋"/>
                <w:color w:val="auto"/>
                <w:kern w:val="0"/>
                <w:sz w:val="24"/>
                <w:szCs w:val="24"/>
                <w:lang w:val="en-US" w:eastAsia="zh-CN" w:bidi="ar-SA"/>
              </w:rPr>
            </w:pPr>
            <w:r>
              <w:rPr>
                <w:rFonts w:hint="eastAsia" w:ascii="仿宋" w:eastAsia="仿宋" w:cs="仿宋"/>
                <w:color w:val="auto"/>
                <w:kern w:val="0"/>
                <w:sz w:val="24"/>
                <w:szCs w:val="24"/>
                <w:lang w:val="zh-CN"/>
              </w:rPr>
              <w:t>学科</w:t>
            </w:r>
            <w:r>
              <w:rPr>
                <w:rFonts w:hint="eastAsia" w:ascii="仿宋" w:eastAsia="仿宋" w:cs="仿宋"/>
                <w:color w:val="auto"/>
                <w:kern w:val="0"/>
                <w:sz w:val="24"/>
                <w:szCs w:val="24"/>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trPr>
        <w:tc>
          <w:tcPr>
            <w:tcW w:w="1060"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pacing w:line="580" w:lineRule="exact"/>
              <w:jc w:val="center"/>
              <w:textAlignment w:val="auto"/>
              <w:rPr>
                <w:rFonts w:hint="eastAsia" w:ascii="仿宋" w:eastAsia="仿宋" w:cs="仿宋"/>
                <w:b/>
                <w:bCs/>
                <w:color w:val="auto"/>
                <w:kern w:val="0"/>
                <w:sz w:val="24"/>
                <w:szCs w:val="24"/>
                <w:lang w:val="zh-CN"/>
              </w:rPr>
            </w:pPr>
            <w:r>
              <w:rPr>
                <w:rFonts w:hint="eastAsia" w:ascii="仿宋" w:eastAsia="仿宋" w:cs="仿宋"/>
                <w:b/>
                <w:bCs/>
                <w:color w:val="auto"/>
                <w:kern w:val="0"/>
                <w:sz w:val="24"/>
                <w:szCs w:val="24"/>
                <w:lang w:val="zh-CN"/>
              </w:rPr>
              <w:t>毕节市</w:t>
            </w:r>
          </w:p>
        </w:tc>
        <w:tc>
          <w:tcPr>
            <w:tcW w:w="3506" w:type="dxa"/>
            <w:gridSpan w:val="4"/>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pacing w:line="580" w:lineRule="exact"/>
              <w:ind w:left="0" w:leftChars="0" w:firstLine="0" w:firstLineChars="0"/>
              <w:jc w:val="center"/>
              <w:textAlignment w:val="auto"/>
              <w:rPr>
                <w:rFonts w:hint="default" w:ascii="仿宋" w:hAnsi="Times New Roman" w:eastAsia="仿宋" w:cs="仿宋"/>
                <w:color w:val="auto"/>
                <w:kern w:val="0"/>
                <w:sz w:val="24"/>
                <w:szCs w:val="24"/>
                <w:lang w:val="en-US" w:eastAsia="zh-CN" w:bidi="ar-SA"/>
              </w:rPr>
            </w:pPr>
            <w:r>
              <w:rPr>
                <w:rFonts w:hint="eastAsia" w:ascii="仿宋" w:eastAsia="仿宋" w:cs="仿宋"/>
                <w:color w:val="auto"/>
                <w:kern w:val="0"/>
                <w:sz w:val="24"/>
                <w:szCs w:val="24"/>
                <w:lang w:val="en-US" w:eastAsia="zh-CN"/>
              </w:rPr>
              <w:t>40</w:t>
            </w:r>
          </w:p>
        </w:tc>
        <w:tc>
          <w:tcPr>
            <w:tcW w:w="1582"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pacing w:line="580" w:lineRule="exact"/>
              <w:ind w:left="0" w:leftChars="0" w:firstLine="0" w:firstLineChars="0"/>
              <w:jc w:val="center"/>
              <w:textAlignment w:val="auto"/>
              <w:rPr>
                <w:rFonts w:hint="default" w:ascii="仿宋" w:eastAsia="仿宋" w:cs="仿宋"/>
                <w:color w:val="auto"/>
                <w:kern w:val="0"/>
                <w:sz w:val="24"/>
                <w:szCs w:val="24"/>
                <w:lang w:val="en-US" w:eastAsia="zh-CN"/>
              </w:rPr>
            </w:pPr>
            <w:r>
              <w:rPr>
                <w:rFonts w:hint="eastAsia" w:ascii="仿宋" w:eastAsia="仿宋" w:cs="仿宋"/>
                <w:color w:val="auto"/>
                <w:kern w:val="0"/>
                <w:sz w:val="24"/>
                <w:szCs w:val="24"/>
                <w:lang w:val="en-US" w:eastAsia="zh-CN"/>
              </w:rPr>
              <w:t>12</w:t>
            </w:r>
          </w:p>
        </w:tc>
        <w:tc>
          <w:tcPr>
            <w:tcW w:w="3815"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pacing w:line="580" w:lineRule="exact"/>
              <w:ind w:left="0" w:leftChars="0" w:firstLine="0" w:firstLineChars="0"/>
              <w:jc w:val="center"/>
              <w:textAlignment w:val="auto"/>
              <w:rPr>
                <w:rFonts w:hint="default" w:ascii="仿宋" w:eastAsia="仿宋" w:cs="仿宋"/>
                <w:color w:val="auto"/>
                <w:kern w:val="0"/>
                <w:sz w:val="24"/>
                <w:szCs w:val="24"/>
                <w:lang w:val="en-US" w:eastAsia="zh-CN"/>
              </w:rPr>
            </w:pPr>
            <w:r>
              <w:rPr>
                <w:rFonts w:hint="eastAsia" w:ascii="仿宋" w:eastAsia="仿宋" w:cs="仿宋"/>
                <w:color w:val="auto"/>
                <w:kern w:val="0"/>
                <w:sz w:val="24"/>
                <w:szCs w:val="24"/>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0" w:hRule="atLeast"/>
        </w:trPr>
        <w:tc>
          <w:tcPr>
            <w:tcW w:w="1060"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pacing w:line="580" w:lineRule="exact"/>
              <w:jc w:val="center"/>
              <w:textAlignment w:val="auto"/>
              <w:rPr>
                <w:rFonts w:hint="eastAsia" w:ascii="仿宋" w:eastAsia="仿宋" w:cs="仿宋"/>
                <w:b/>
                <w:bCs/>
                <w:color w:val="auto"/>
                <w:kern w:val="0"/>
                <w:sz w:val="24"/>
                <w:szCs w:val="24"/>
                <w:lang w:val="zh-CN"/>
              </w:rPr>
            </w:pPr>
          </w:p>
        </w:tc>
        <w:tc>
          <w:tcPr>
            <w:tcW w:w="833"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pacing w:line="580" w:lineRule="exact"/>
              <w:ind w:left="0" w:leftChars="0" w:firstLine="0" w:firstLineChars="0"/>
              <w:jc w:val="center"/>
              <w:textAlignment w:val="auto"/>
              <w:rPr>
                <w:rFonts w:hint="eastAsia" w:ascii="仿宋" w:hAnsi="Times New Roman" w:eastAsia="仿宋" w:cs="仿宋"/>
                <w:color w:val="auto"/>
                <w:kern w:val="0"/>
                <w:sz w:val="24"/>
                <w:szCs w:val="24"/>
                <w:lang w:val="zh-CN" w:eastAsia="zh-CN" w:bidi="ar-SA"/>
              </w:rPr>
            </w:pPr>
            <w:r>
              <w:rPr>
                <w:rFonts w:hint="eastAsia" w:ascii="仿宋" w:eastAsia="仿宋" w:cs="仿宋"/>
                <w:color w:val="auto"/>
                <w:kern w:val="0"/>
                <w:sz w:val="24"/>
                <w:szCs w:val="24"/>
                <w:lang w:val="zh-CN"/>
              </w:rPr>
              <w:t>语文</w:t>
            </w:r>
            <w:r>
              <w:rPr>
                <w:rFonts w:hint="eastAsia" w:ascii="仿宋" w:eastAsia="仿宋" w:cs="仿宋"/>
                <w:color w:val="auto"/>
                <w:kern w:val="0"/>
                <w:sz w:val="24"/>
                <w:szCs w:val="24"/>
                <w:lang w:val="en-US" w:eastAsia="zh-CN"/>
              </w:rPr>
              <w:t>10</w:t>
            </w:r>
          </w:p>
        </w:tc>
        <w:tc>
          <w:tcPr>
            <w:tcW w:w="832"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pacing w:line="580" w:lineRule="exact"/>
              <w:ind w:left="0" w:leftChars="0" w:firstLine="0" w:firstLineChars="0"/>
              <w:jc w:val="center"/>
              <w:textAlignment w:val="auto"/>
              <w:rPr>
                <w:rFonts w:hint="eastAsia" w:ascii="仿宋" w:hAnsi="Times New Roman" w:eastAsia="仿宋" w:cs="仿宋"/>
                <w:color w:val="auto"/>
                <w:kern w:val="0"/>
                <w:sz w:val="24"/>
                <w:szCs w:val="24"/>
                <w:lang w:val="zh-CN" w:eastAsia="zh-CN" w:bidi="ar-SA"/>
              </w:rPr>
            </w:pPr>
            <w:r>
              <w:rPr>
                <w:rFonts w:hint="eastAsia" w:ascii="仿宋" w:eastAsia="仿宋" w:cs="仿宋"/>
                <w:color w:val="auto"/>
                <w:kern w:val="0"/>
                <w:sz w:val="24"/>
                <w:szCs w:val="24"/>
                <w:lang w:val="zh-CN"/>
              </w:rPr>
              <w:t>数学</w:t>
            </w:r>
            <w:r>
              <w:rPr>
                <w:rFonts w:hint="eastAsia" w:ascii="仿宋" w:eastAsia="仿宋" w:cs="仿宋"/>
                <w:color w:val="auto"/>
                <w:kern w:val="0"/>
                <w:sz w:val="24"/>
                <w:szCs w:val="24"/>
                <w:lang w:val="en-US" w:eastAsia="zh-CN"/>
              </w:rPr>
              <w:t>10</w:t>
            </w:r>
          </w:p>
        </w:tc>
        <w:tc>
          <w:tcPr>
            <w:tcW w:w="804"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pacing w:line="580" w:lineRule="exact"/>
              <w:ind w:left="0" w:leftChars="0" w:firstLine="0" w:firstLineChars="0"/>
              <w:jc w:val="center"/>
              <w:textAlignment w:val="auto"/>
              <w:rPr>
                <w:rFonts w:hint="eastAsia" w:ascii="仿宋" w:hAnsi="Times New Roman" w:eastAsia="仿宋" w:cs="仿宋"/>
                <w:color w:val="auto"/>
                <w:kern w:val="0"/>
                <w:sz w:val="24"/>
                <w:szCs w:val="24"/>
                <w:lang w:val="en-US" w:eastAsia="zh-CN" w:bidi="ar-SA"/>
              </w:rPr>
            </w:pPr>
            <w:r>
              <w:rPr>
                <w:rFonts w:hint="eastAsia" w:ascii="仿宋" w:eastAsia="仿宋" w:cs="仿宋"/>
                <w:color w:val="auto"/>
                <w:kern w:val="0"/>
                <w:sz w:val="24"/>
                <w:szCs w:val="24"/>
                <w:lang w:val="zh-CN"/>
              </w:rPr>
              <w:t>科学</w:t>
            </w:r>
            <w:r>
              <w:rPr>
                <w:rFonts w:hint="eastAsia" w:ascii="仿宋" w:eastAsia="仿宋" w:cs="仿宋"/>
                <w:color w:val="auto"/>
                <w:kern w:val="0"/>
                <w:sz w:val="24"/>
                <w:szCs w:val="24"/>
                <w:lang w:val="en-US" w:eastAsia="zh-CN"/>
              </w:rPr>
              <w:t>4</w:t>
            </w:r>
          </w:p>
        </w:tc>
        <w:tc>
          <w:tcPr>
            <w:tcW w:w="1037"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pacing w:line="580" w:lineRule="exact"/>
              <w:ind w:left="0" w:leftChars="0" w:firstLine="0" w:firstLineChars="0"/>
              <w:jc w:val="center"/>
              <w:textAlignment w:val="auto"/>
              <w:rPr>
                <w:rFonts w:hint="eastAsia" w:ascii="仿宋" w:eastAsia="仿宋" w:cs="仿宋"/>
                <w:color w:val="auto"/>
                <w:kern w:val="0"/>
                <w:sz w:val="24"/>
                <w:szCs w:val="24"/>
                <w:lang w:val="zh-CN"/>
              </w:rPr>
            </w:pPr>
            <w:r>
              <w:rPr>
                <w:rFonts w:hint="eastAsia" w:ascii="仿宋" w:eastAsia="仿宋" w:cs="仿宋"/>
                <w:color w:val="auto"/>
                <w:kern w:val="0"/>
                <w:sz w:val="24"/>
                <w:szCs w:val="24"/>
                <w:lang w:val="zh-CN"/>
              </w:rPr>
              <w:t>其他</w:t>
            </w:r>
          </w:p>
          <w:p>
            <w:pPr>
              <w:keepNext w:val="0"/>
              <w:keepLines w:val="0"/>
              <w:pageBreakBefore w:val="0"/>
              <w:widowControl w:val="0"/>
              <w:numPr>
                <w:ilvl w:val="0"/>
                <w:numId w:val="0"/>
              </w:numPr>
              <w:kinsoku/>
              <w:wordWrap/>
              <w:overflowPunct/>
              <w:topLinePunct w:val="0"/>
              <w:autoSpaceDE/>
              <w:autoSpaceDN/>
              <w:bidi w:val="0"/>
              <w:adjustRightInd/>
              <w:spacing w:line="580" w:lineRule="exact"/>
              <w:ind w:left="0" w:leftChars="0" w:firstLine="0" w:firstLineChars="0"/>
              <w:jc w:val="center"/>
              <w:textAlignment w:val="auto"/>
              <w:rPr>
                <w:rFonts w:hint="default" w:ascii="仿宋" w:hAnsi="Times New Roman" w:eastAsia="仿宋" w:cs="仿宋"/>
                <w:color w:val="auto"/>
                <w:kern w:val="0"/>
                <w:sz w:val="24"/>
                <w:szCs w:val="24"/>
                <w:lang w:val="en-US" w:eastAsia="zh-CN" w:bidi="ar-SA"/>
              </w:rPr>
            </w:pPr>
            <w:r>
              <w:rPr>
                <w:rFonts w:hint="eastAsia" w:ascii="仿宋" w:eastAsia="仿宋" w:cs="仿宋"/>
                <w:color w:val="auto"/>
                <w:kern w:val="0"/>
                <w:sz w:val="24"/>
                <w:szCs w:val="24"/>
                <w:lang w:val="zh-CN"/>
              </w:rPr>
              <w:t>学科</w:t>
            </w:r>
            <w:r>
              <w:rPr>
                <w:rFonts w:hint="eastAsia" w:ascii="仿宋" w:eastAsia="仿宋" w:cs="仿宋"/>
                <w:color w:val="auto"/>
                <w:kern w:val="0"/>
                <w:sz w:val="24"/>
                <w:szCs w:val="24"/>
                <w:lang w:val="en-US" w:eastAsia="zh-CN"/>
              </w:rPr>
              <w:t>16</w:t>
            </w:r>
          </w:p>
        </w:tc>
        <w:tc>
          <w:tcPr>
            <w:tcW w:w="1582" w:type="dxa"/>
            <w:vMerge w:val="continue"/>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pacing w:line="580" w:lineRule="exact"/>
              <w:ind w:left="0" w:leftChars="0" w:firstLine="0" w:firstLineChars="0"/>
              <w:jc w:val="center"/>
              <w:textAlignment w:val="auto"/>
              <w:rPr>
                <w:rFonts w:hint="eastAsia" w:ascii="仿宋" w:eastAsia="仿宋" w:cs="仿宋"/>
                <w:color w:val="auto"/>
                <w:kern w:val="0"/>
                <w:sz w:val="24"/>
                <w:szCs w:val="24"/>
                <w:lang w:val="zh-CN"/>
              </w:rPr>
            </w:pPr>
          </w:p>
        </w:tc>
        <w:tc>
          <w:tcPr>
            <w:tcW w:w="900"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pacing w:line="580" w:lineRule="exact"/>
              <w:ind w:left="0" w:leftChars="0" w:firstLine="0" w:firstLineChars="0"/>
              <w:jc w:val="center"/>
              <w:textAlignment w:val="auto"/>
              <w:rPr>
                <w:rFonts w:hint="eastAsia" w:ascii="仿宋" w:hAnsi="Times New Roman" w:eastAsia="仿宋" w:cs="仿宋"/>
                <w:color w:val="auto"/>
                <w:kern w:val="0"/>
                <w:sz w:val="24"/>
                <w:szCs w:val="24"/>
                <w:lang w:val="zh-CN" w:eastAsia="zh-CN" w:bidi="ar-SA"/>
              </w:rPr>
            </w:pPr>
            <w:r>
              <w:rPr>
                <w:rFonts w:hint="eastAsia" w:ascii="仿宋" w:eastAsia="仿宋" w:cs="仿宋"/>
                <w:color w:val="auto"/>
                <w:kern w:val="0"/>
                <w:sz w:val="24"/>
                <w:szCs w:val="24"/>
                <w:lang w:val="zh-CN"/>
              </w:rPr>
              <w:t>语文</w:t>
            </w:r>
            <w:r>
              <w:rPr>
                <w:rFonts w:hint="eastAsia" w:ascii="仿宋" w:eastAsia="仿宋" w:cs="仿宋"/>
                <w:color w:val="auto"/>
                <w:kern w:val="0"/>
                <w:sz w:val="24"/>
                <w:szCs w:val="24"/>
                <w:lang w:val="en-US" w:eastAsia="zh-CN"/>
              </w:rPr>
              <w:t>15</w:t>
            </w:r>
          </w:p>
        </w:tc>
        <w:tc>
          <w:tcPr>
            <w:tcW w:w="940"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pacing w:line="580" w:lineRule="exact"/>
              <w:ind w:left="0" w:leftChars="0" w:firstLine="0" w:firstLineChars="0"/>
              <w:jc w:val="center"/>
              <w:textAlignment w:val="auto"/>
              <w:rPr>
                <w:rFonts w:hint="eastAsia" w:ascii="仿宋" w:hAnsi="Times New Roman" w:eastAsia="仿宋" w:cs="仿宋"/>
                <w:color w:val="auto"/>
                <w:kern w:val="0"/>
                <w:sz w:val="24"/>
                <w:szCs w:val="24"/>
                <w:lang w:val="zh-CN" w:eastAsia="zh-CN" w:bidi="ar-SA"/>
              </w:rPr>
            </w:pPr>
            <w:r>
              <w:rPr>
                <w:rFonts w:hint="eastAsia" w:ascii="仿宋" w:eastAsia="仿宋" w:cs="仿宋"/>
                <w:color w:val="auto"/>
                <w:kern w:val="0"/>
                <w:sz w:val="24"/>
                <w:szCs w:val="24"/>
                <w:lang w:val="zh-CN"/>
              </w:rPr>
              <w:t>数学</w:t>
            </w:r>
            <w:r>
              <w:rPr>
                <w:rFonts w:hint="eastAsia" w:ascii="仿宋" w:eastAsia="仿宋" w:cs="仿宋"/>
                <w:color w:val="auto"/>
                <w:kern w:val="0"/>
                <w:sz w:val="24"/>
                <w:szCs w:val="24"/>
                <w:lang w:val="en-US" w:eastAsia="zh-CN"/>
              </w:rPr>
              <w:t>15</w:t>
            </w:r>
          </w:p>
        </w:tc>
        <w:tc>
          <w:tcPr>
            <w:tcW w:w="819"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pacing w:line="580" w:lineRule="exact"/>
              <w:ind w:left="0" w:leftChars="0" w:firstLine="0" w:firstLineChars="0"/>
              <w:jc w:val="center"/>
              <w:textAlignment w:val="auto"/>
              <w:rPr>
                <w:rFonts w:hint="eastAsia" w:ascii="仿宋" w:hAnsi="Times New Roman" w:eastAsia="仿宋" w:cs="仿宋"/>
                <w:color w:val="auto"/>
                <w:kern w:val="0"/>
                <w:sz w:val="24"/>
                <w:szCs w:val="24"/>
                <w:lang w:val="zh-CN" w:eastAsia="zh-CN" w:bidi="ar-SA"/>
              </w:rPr>
            </w:pPr>
            <w:r>
              <w:rPr>
                <w:rFonts w:hint="eastAsia" w:ascii="仿宋" w:eastAsia="仿宋" w:cs="仿宋"/>
                <w:color w:val="auto"/>
                <w:kern w:val="0"/>
                <w:sz w:val="24"/>
                <w:szCs w:val="24"/>
                <w:lang w:val="zh-CN"/>
              </w:rPr>
              <w:t>科学</w:t>
            </w:r>
            <w:r>
              <w:rPr>
                <w:rFonts w:hint="eastAsia" w:ascii="仿宋" w:eastAsia="仿宋" w:cs="仿宋"/>
                <w:color w:val="auto"/>
                <w:kern w:val="0"/>
                <w:sz w:val="24"/>
                <w:szCs w:val="24"/>
                <w:lang w:val="en-US" w:eastAsia="zh-CN"/>
              </w:rPr>
              <w:t>5</w:t>
            </w:r>
          </w:p>
        </w:tc>
        <w:tc>
          <w:tcPr>
            <w:tcW w:w="1156"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pacing w:line="580" w:lineRule="exact"/>
              <w:jc w:val="center"/>
              <w:textAlignment w:val="auto"/>
              <w:rPr>
                <w:rFonts w:hint="eastAsia" w:ascii="仿宋" w:eastAsia="仿宋" w:cs="仿宋"/>
                <w:color w:val="auto"/>
                <w:kern w:val="0"/>
                <w:sz w:val="24"/>
                <w:szCs w:val="24"/>
                <w:lang w:val="zh-CN"/>
              </w:rPr>
            </w:pPr>
            <w:r>
              <w:rPr>
                <w:rFonts w:hint="eastAsia" w:ascii="仿宋" w:eastAsia="仿宋" w:cs="仿宋"/>
                <w:color w:val="auto"/>
                <w:kern w:val="0"/>
                <w:sz w:val="24"/>
                <w:szCs w:val="24"/>
                <w:lang w:val="zh-CN"/>
              </w:rPr>
              <w:t>其他</w:t>
            </w:r>
          </w:p>
          <w:p>
            <w:pPr>
              <w:keepNext w:val="0"/>
              <w:keepLines w:val="0"/>
              <w:pageBreakBefore w:val="0"/>
              <w:widowControl w:val="0"/>
              <w:numPr>
                <w:ilvl w:val="0"/>
                <w:numId w:val="0"/>
              </w:numPr>
              <w:kinsoku/>
              <w:wordWrap/>
              <w:overflowPunct/>
              <w:topLinePunct w:val="0"/>
              <w:autoSpaceDE/>
              <w:autoSpaceDN/>
              <w:bidi w:val="0"/>
              <w:adjustRightInd/>
              <w:spacing w:line="580" w:lineRule="exact"/>
              <w:ind w:left="0" w:leftChars="0" w:firstLine="0" w:firstLineChars="0"/>
              <w:jc w:val="center"/>
              <w:textAlignment w:val="auto"/>
              <w:rPr>
                <w:rFonts w:hint="eastAsia" w:ascii="仿宋" w:hAnsi="Times New Roman" w:eastAsia="仿宋" w:cs="仿宋"/>
                <w:color w:val="auto"/>
                <w:kern w:val="0"/>
                <w:sz w:val="24"/>
                <w:szCs w:val="24"/>
                <w:lang w:val="zh-CN" w:eastAsia="zh-CN" w:bidi="ar-SA"/>
              </w:rPr>
            </w:pPr>
            <w:r>
              <w:rPr>
                <w:rFonts w:hint="eastAsia" w:ascii="仿宋" w:eastAsia="仿宋" w:cs="仿宋"/>
                <w:color w:val="auto"/>
                <w:kern w:val="0"/>
                <w:sz w:val="24"/>
                <w:szCs w:val="24"/>
                <w:lang w:val="zh-CN"/>
              </w:rPr>
              <w:t>学科</w:t>
            </w:r>
            <w:r>
              <w:rPr>
                <w:rFonts w:hint="eastAsia" w:ascii="仿宋" w:eastAsia="仿宋" w:cs="仿宋"/>
                <w:color w:val="auto"/>
                <w:kern w:val="0"/>
                <w:sz w:val="24"/>
                <w:szCs w:val="24"/>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0"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pacing w:line="580" w:lineRule="exact"/>
              <w:jc w:val="center"/>
              <w:textAlignment w:val="auto"/>
              <w:rPr>
                <w:rFonts w:hint="eastAsia" w:ascii="仿宋" w:eastAsia="仿宋" w:cs="仿宋"/>
                <w:b/>
                <w:bCs/>
                <w:color w:val="auto"/>
                <w:kern w:val="0"/>
                <w:sz w:val="24"/>
                <w:szCs w:val="24"/>
                <w:lang w:val="zh-CN"/>
              </w:rPr>
            </w:pPr>
            <w:r>
              <w:rPr>
                <w:rFonts w:hint="eastAsia" w:ascii="仿宋" w:eastAsia="仿宋" w:cs="仿宋"/>
                <w:b/>
                <w:bCs/>
                <w:color w:val="auto"/>
                <w:kern w:val="0"/>
                <w:sz w:val="24"/>
                <w:szCs w:val="24"/>
                <w:lang w:val="zh-CN"/>
              </w:rPr>
              <w:t>铜仁市</w:t>
            </w:r>
          </w:p>
        </w:tc>
        <w:tc>
          <w:tcPr>
            <w:tcW w:w="3506" w:type="dxa"/>
            <w:gridSpan w:val="4"/>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pacing w:line="580" w:lineRule="exact"/>
              <w:ind w:left="0" w:leftChars="0" w:firstLine="0" w:firstLineChars="0"/>
              <w:jc w:val="center"/>
              <w:textAlignment w:val="auto"/>
              <w:rPr>
                <w:rFonts w:hint="default" w:ascii="仿宋" w:hAnsi="Times New Roman" w:eastAsia="仿宋" w:cs="仿宋"/>
                <w:color w:val="auto"/>
                <w:kern w:val="0"/>
                <w:sz w:val="24"/>
                <w:szCs w:val="24"/>
                <w:lang w:val="en-US" w:eastAsia="zh-CN" w:bidi="ar-SA"/>
              </w:rPr>
            </w:pPr>
            <w:r>
              <w:rPr>
                <w:rFonts w:hint="eastAsia" w:ascii="仿宋" w:eastAsia="仿宋" w:cs="仿宋"/>
                <w:color w:val="auto"/>
                <w:kern w:val="0"/>
                <w:sz w:val="24"/>
                <w:szCs w:val="24"/>
                <w:lang w:val="en-US" w:eastAsia="zh-CN"/>
              </w:rPr>
              <w:t>30</w:t>
            </w:r>
          </w:p>
        </w:tc>
        <w:tc>
          <w:tcPr>
            <w:tcW w:w="1582"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pacing w:line="580" w:lineRule="exact"/>
              <w:ind w:left="0" w:leftChars="0" w:firstLine="0" w:firstLineChars="0"/>
              <w:jc w:val="center"/>
              <w:textAlignment w:val="auto"/>
              <w:rPr>
                <w:rFonts w:hint="default" w:ascii="仿宋" w:eastAsia="仿宋" w:cs="仿宋"/>
                <w:color w:val="auto"/>
                <w:kern w:val="0"/>
                <w:sz w:val="24"/>
                <w:szCs w:val="24"/>
                <w:lang w:val="en-US" w:eastAsia="zh-CN"/>
              </w:rPr>
            </w:pPr>
            <w:r>
              <w:rPr>
                <w:rFonts w:hint="eastAsia" w:ascii="仿宋" w:eastAsia="仿宋" w:cs="仿宋"/>
                <w:color w:val="auto"/>
                <w:kern w:val="0"/>
                <w:sz w:val="24"/>
                <w:szCs w:val="24"/>
                <w:lang w:val="en-US" w:eastAsia="zh-CN"/>
              </w:rPr>
              <w:t>12</w:t>
            </w:r>
          </w:p>
        </w:tc>
        <w:tc>
          <w:tcPr>
            <w:tcW w:w="3815"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pacing w:line="580" w:lineRule="exact"/>
              <w:ind w:left="0" w:leftChars="0" w:firstLine="0" w:firstLineChars="0"/>
              <w:jc w:val="center"/>
              <w:textAlignment w:val="auto"/>
              <w:rPr>
                <w:rFonts w:hint="default" w:ascii="仿宋" w:eastAsia="仿宋" w:cs="仿宋"/>
                <w:color w:val="auto"/>
                <w:kern w:val="0"/>
                <w:sz w:val="24"/>
                <w:szCs w:val="24"/>
                <w:lang w:val="en-US" w:eastAsia="zh-CN"/>
              </w:rPr>
            </w:pPr>
            <w:r>
              <w:rPr>
                <w:rFonts w:hint="eastAsia" w:ascii="仿宋" w:eastAsia="仿宋" w:cs="仿宋"/>
                <w:color w:val="auto"/>
                <w:kern w:val="0"/>
                <w:sz w:val="24"/>
                <w:szCs w:val="24"/>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0"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pacing w:line="580" w:lineRule="exact"/>
              <w:jc w:val="center"/>
              <w:textAlignment w:val="auto"/>
              <w:rPr>
                <w:rFonts w:hint="eastAsia" w:ascii="仿宋" w:eastAsia="仿宋" w:cs="仿宋"/>
                <w:b/>
                <w:bCs/>
                <w:color w:val="auto"/>
                <w:kern w:val="0"/>
                <w:sz w:val="24"/>
                <w:szCs w:val="24"/>
                <w:lang w:val="zh-CN"/>
              </w:rPr>
            </w:pPr>
          </w:p>
        </w:tc>
        <w:tc>
          <w:tcPr>
            <w:tcW w:w="833"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pacing w:line="580" w:lineRule="exact"/>
              <w:ind w:left="0" w:leftChars="0" w:firstLine="0" w:firstLineChars="0"/>
              <w:jc w:val="center"/>
              <w:textAlignment w:val="auto"/>
              <w:rPr>
                <w:rFonts w:hint="eastAsia" w:ascii="仿宋" w:hAnsi="Times New Roman" w:eastAsia="仿宋" w:cs="仿宋"/>
                <w:color w:val="auto"/>
                <w:kern w:val="0"/>
                <w:sz w:val="24"/>
                <w:szCs w:val="24"/>
                <w:lang w:val="zh-CN" w:eastAsia="zh-CN" w:bidi="ar-SA"/>
              </w:rPr>
            </w:pPr>
            <w:r>
              <w:rPr>
                <w:rFonts w:hint="eastAsia" w:ascii="仿宋" w:eastAsia="仿宋" w:cs="仿宋"/>
                <w:color w:val="auto"/>
                <w:kern w:val="0"/>
                <w:sz w:val="24"/>
                <w:szCs w:val="24"/>
                <w:lang w:val="zh-CN"/>
              </w:rPr>
              <w:t>语文</w:t>
            </w:r>
            <w:r>
              <w:rPr>
                <w:rFonts w:hint="eastAsia" w:ascii="仿宋" w:eastAsia="仿宋" w:cs="仿宋"/>
                <w:color w:val="auto"/>
                <w:kern w:val="0"/>
                <w:sz w:val="24"/>
                <w:szCs w:val="24"/>
                <w:lang w:val="en-US" w:eastAsia="zh-CN"/>
              </w:rPr>
              <w:t>10</w:t>
            </w:r>
          </w:p>
        </w:tc>
        <w:tc>
          <w:tcPr>
            <w:tcW w:w="832"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pacing w:line="580" w:lineRule="exact"/>
              <w:ind w:left="0" w:leftChars="0" w:firstLine="0" w:firstLineChars="0"/>
              <w:jc w:val="center"/>
              <w:textAlignment w:val="auto"/>
              <w:rPr>
                <w:rFonts w:hint="eastAsia" w:ascii="仿宋" w:hAnsi="Times New Roman" w:eastAsia="仿宋" w:cs="仿宋"/>
                <w:color w:val="auto"/>
                <w:kern w:val="0"/>
                <w:sz w:val="24"/>
                <w:szCs w:val="24"/>
                <w:lang w:val="zh-CN" w:eastAsia="zh-CN" w:bidi="ar-SA"/>
              </w:rPr>
            </w:pPr>
            <w:r>
              <w:rPr>
                <w:rFonts w:hint="eastAsia" w:ascii="仿宋" w:eastAsia="仿宋" w:cs="仿宋"/>
                <w:color w:val="auto"/>
                <w:kern w:val="0"/>
                <w:sz w:val="24"/>
                <w:szCs w:val="24"/>
                <w:lang w:val="zh-CN"/>
              </w:rPr>
              <w:t>数学</w:t>
            </w:r>
            <w:r>
              <w:rPr>
                <w:rFonts w:hint="eastAsia" w:ascii="仿宋" w:eastAsia="仿宋" w:cs="仿宋"/>
                <w:color w:val="auto"/>
                <w:kern w:val="0"/>
                <w:sz w:val="24"/>
                <w:szCs w:val="24"/>
                <w:lang w:val="en-US" w:eastAsia="zh-CN"/>
              </w:rPr>
              <w:t>10</w:t>
            </w:r>
          </w:p>
        </w:tc>
        <w:tc>
          <w:tcPr>
            <w:tcW w:w="804"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pacing w:line="580" w:lineRule="exact"/>
              <w:ind w:left="0" w:leftChars="0" w:firstLine="0" w:firstLineChars="0"/>
              <w:jc w:val="center"/>
              <w:textAlignment w:val="auto"/>
              <w:rPr>
                <w:rFonts w:hint="eastAsia" w:ascii="仿宋" w:hAnsi="Times New Roman" w:eastAsia="仿宋" w:cs="仿宋"/>
                <w:color w:val="auto"/>
                <w:kern w:val="0"/>
                <w:sz w:val="24"/>
                <w:szCs w:val="24"/>
                <w:lang w:val="zh-CN" w:eastAsia="en-US" w:bidi="ar-SA"/>
              </w:rPr>
            </w:pPr>
            <w:r>
              <w:rPr>
                <w:rFonts w:hint="eastAsia" w:ascii="仿宋" w:eastAsia="仿宋" w:cs="仿宋"/>
                <w:color w:val="auto"/>
                <w:kern w:val="0"/>
                <w:sz w:val="24"/>
                <w:szCs w:val="24"/>
                <w:lang w:val="zh-CN"/>
              </w:rPr>
              <w:t>科学</w:t>
            </w:r>
            <w:r>
              <w:rPr>
                <w:rFonts w:hint="eastAsia" w:ascii="仿宋" w:eastAsia="仿宋" w:cs="仿宋"/>
                <w:color w:val="auto"/>
                <w:kern w:val="0"/>
                <w:sz w:val="24"/>
                <w:szCs w:val="24"/>
                <w:lang w:val="en-US" w:eastAsia="zh-CN"/>
              </w:rPr>
              <w:t>3</w:t>
            </w:r>
          </w:p>
        </w:tc>
        <w:tc>
          <w:tcPr>
            <w:tcW w:w="1037"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pacing w:line="580" w:lineRule="exact"/>
              <w:ind w:left="0" w:leftChars="0" w:firstLine="0" w:firstLineChars="0"/>
              <w:jc w:val="center"/>
              <w:textAlignment w:val="auto"/>
              <w:rPr>
                <w:rFonts w:hint="eastAsia" w:ascii="仿宋" w:eastAsia="仿宋" w:cs="仿宋"/>
                <w:color w:val="auto"/>
                <w:kern w:val="0"/>
                <w:sz w:val="24"/>
                <w:szCs w:val="24"/>
                <w:lang w:val="zh-CN"/>
              </w:rPr>
            </w:pPr>
            <w:r>
              <w:rPr>
                <w:rFonts w:hint="eastAsia" w:ascii="仿宋" w:eastAsia="仿宋" w:cs="仿宋"/>
                <w:color w:val="auto"/>
                <w:kern w:val="0"/>
                <w:sz w:val="24"/>
                <w:szCs w:val="24"/>
                <w:lang w:val="zh-CN"/>
              </w:rPr>
              <w:t>其他</w:t>
            </w:r>
          </w:p>
          <w:p>
            <w:pPr>
              <w:keepNext w:val="0"/>
              <w:keepLines w:val="0"/>
              <w:pageBreakBefore w:val="0"/>
              <w:widowControl w:val="0"/>
              <w:numPr>
                <w:ilvl w:val="0"/>
                <w:numId w:val="0"/>
              </w:numPr>
              <w:kinsoku/>
              <w:wordWrap/>
              <w:overflowPunct/>
              <w:topLinePunct w:val="0"/>
              <w:autoSpaceDE/>
              <w:autoSpaceDN/>
              <w:bidi w:val="0"/>
              <w:adjustRightInd/>
              <w:spacing w:line="580" w:lineRule="exact"/>
              <w:ind w:left="0" w:leftChars="0" w:firstLine="0" w:firstLineChars="0"/>
              <w:jc w:val="center"/>
              <w:textAlignment w:val="auto"/>
              <w:rPr>
                <w:rFonts w:hint="eastAsia" w:ascii="仿宋" w:hAnsi="Times New Roman" w:eastAsia="仿宋" w:cs="仿宋"/>
                <w:color w:val="auto"/>
                <w:kern w:val="0"/>
                <w:sz w:val="24"/>
                <w:szCs w:val="24"/>
                <w:lang w:val="zh-CN" w:eastAsia="zh-CN" w:bidi="ar-SA"/>
              </w:rPr>
            </w:pPr>
            <w:r>
              <w:rPr>
                <w:rFonts w:hint="eastAsia" w:ascii="仿宋" w:eastAsia="仿宋" w:cs="仿宋"/>
                <w:color w:val="auto"/>
                <w:kern w:val="0"/>
                <w:sz w:val="24"/>
                <w:szCs w:val="24"/>
                <w:lang w:val="zh-CN"/>
              </w:rPr>
              <w:t>学科</w:t>
            </w:r>
            <w:r>
              <w:rPr>
                <w:rFonts w:hint="eastAsia" w:ascii="仿宋" w:eastAsia="仿宋" w:cs="仿宋"/>
                <w:color w:val="auto"/>
                <w:kern w:val="0"/>
                <w:sz w:val="24"/>
                <w:szCs w:val="24"/>
                <w:lang w:val="en-US" w:eastAsia="zh-CN"/>
              </w:rPr>
              <w:t>7</w:t>
            </w:r>
          </w:p>
        </w:tc>
        <w:tc>
          <w:tcPr>
            <w:tcW w:w="1582" w:type="dxa"/>
            <w:vMerge w:val="continue"/>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pacing w:line="580" w:lineRule="exact"/>
              <w:ind w:left="0" w:leftChars="0" w:firstLine="0" w:firstLineChars="0"/>
              <w:jc w:val="center"/>
              <w:textAlignment w:val="auto"/>
              <w:rPr>
                <w:rFonts w:hint="eastAsia" w:ascii="仿宋" w:eastAsia="仿宋" w:cs="仿宋"/>
                <w:color w:val="auto"/>
                <w:kern w:val="0"/>
                <w:sz w:val="24"/>
                <w:szCs w:val="24"/>
                <w:lang w:val="zh-CN"/>
              </w:rPr>
            </w:pPr>
          </w:p>
        </w:tc>
        <w:tc>
          <w:tcPr>
            <w:tcW w:w="900"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pacing w:line="580" w:lineRule="exact"/>
              <w:ind w:left="0" w:leftChars="0" w:firstLine="0" w:firstLineChars="0"/>
              <w:jc w:val="center"/>
              <w:textAlignment w:val="auto"/>
              <w:rPr>
                <w:rFonts w:hint="eastAsia" w:ascii="仿宋" w:hAnsi="Times New Roman" w:eastAsia="仿宋" w:cs="仿宋"/>
                <w:color w:val="auto"/>
                <w:kern w:val="0"/>
                <w:sz w:val="24"/>
                <w:szCs w:val="24"/>
                <w:lang w:val="zh-CN" w:eastAsia="zh-CN" w:bidi="ar-SA"/>
              </w:rPr>
            </w:pPr>
            <w:r>
              <w:rPr>
                <w:rFonts w:hint="eastAsia" w:ascii="仿宋" w:eastAsia="仿宋" w:cs="仿宋"/>
                <w:color w:val="auto"/>
                <w:kern w:val="0"/>
                <w:sz w:val="24"/>
                <w:szCs w:val="24"/>
                <w:lang w:val="zh-CN"/>
              </w:rPr>
              <w:t>语文</w:t>
            </w:r>
            <w:r>
              <w:rPr>
                <w:rFonts w:hint="eastAsia" w:ascii="仿宋" w:eastAsia="仿宋" w:cs="仿宋"/>
                <w:color w:val="auto"/>
                <w:kern w:val="0"/>
                <w:sz w:val="24"/>
                <w:szCs w:val="24"/>
                <w:lang w:val="en-US" w:eastAsia="zh-CN"/>
              </w:rPr>
              <w:t>10</w:t>
            </w:r>
          </w:p>
        </w:tc>
        <w:tc>
          <w:tcPr>
            <w:tcW w:w="940"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pacing w:line="580" w:lineRule="exact"/>
              <w:ind w:left="0" w:leftChars="0" w:firstLine="0" w:firstLineChars="0"/>
              <w:jc w:val="center"/>
              <w:textAlignment w:val="auto"/>
              <w:rPr>
                <w:rFonts w:hint="eastAsia" w:ascii="仿宋" w:hAnsi="Times New Roman" w:eastAsia="仿宋" w:cs="仿宋"/>
                <w:color w:val="auto"/>
                <w:kern w:val="0"/>
                <w:sz w:val="24"/>
                <w:szCs w:val="24"/>
                <w:lang w:val="zh-CN" w:eastAsia="zh-CN" w:bidi="ar-SA"/>
              </w:rPr>
            </w:pPr>
            <w:r>
              <w:rPr>
                <w:rFonts w:hint="eastAsia" w:ascii="仿宋" w:eastAsia="仿宋" w:cs="仿宋"/>
                <w:color w:val="auto"/>
                <w:kern w:val="0"/>
                <w:sz w:val="24"/>
                <w:szCs w:val="24"/>
                <w:lang w:val="zh-CN"/>
              </w:rPr>
              <w:t>数学</w:t>
            </w:r>
            <w:r>
              <w:rPr>
                <w:rFonts w:hint="eastAsia" w:ascii="仿宋" w:eastAsia="仿宋" w:cs="仿宋"/>
                <w:color w:val="auto"/>
                <w:kern w:val="0"/>
                <w:sz w:val="24"/>
                <w:szCs w:val="24"/>
                <w:lang w:val="en-US" w:eastAsia="zh-CN"/>
              </w:rPr>
              <w:t>10</w:t>
            </w:r>
          </w:p>
        </w:tc>
        <w:tc>
          <w:tcPr>
            <w:tcW w:w="819"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pacing w:line="580" w:lineRule="exact"/>
              <w:ind w:left="0" w:leftChars="0" w:firstLine="0" w:firstLineChars="0"/>
              <w:jc w:val="center"/>
              <w:textAlignment w:val="auto"/>
              <w:rPr>
                <w:rFonts w:hint="eastAsia" w:ascii="仿宋" w:hAnsi="Times New Roman" w:eastAsia="仿宋" w:cs="仿宋"/>
                <w:color w:val="auto"/>
                <w:kern w:val="0"/>
                <w:sz w:val="24"/>
                <w:szCs w:val="24"/>
                <w:lang w:val="en-US" w:eastAsia="zh-CN" w:bidi="ar-SA"/>
              </w:rPr>
            </w:pPr>
            <w:r>
              <w:rPr>
                <w:rFonts w:hint="eastAsia" w:ascii="仿宋" w:eastAsia="仿宋" w:cs="仿宋"/>
                <w:color w:val="auto"/>
                <w:kern w:val="0"/>
                <w:sz w:val="24"/>
                <w:szCs w:val="24"/>
                <w:lang w:val="zh-CN"/>
              </w:rPr>
              <w:t>科学</w:t>
            </w:r>
            <w:r>
              <w:rPr>
                <w:rFonts w:hint="eastAsia" w:ascii="仿宋" w:eastAsia="仿宋" w:cs="仿宋"/>
                <w:color w:val="auto"/>
                <w:kern w:val="0"/>
                <w:sz w:val="24"/>
                <w:szCs w:val="24"/>
                <w:lang w:val="en-US" w:eastAsia="zh-CN"/>
              </w:rPr>
              <w:t>3</w:t>
            </w:r>
          </w:p>
        </w:tc>
        <w:tc>
          <w:tcPr>
            <w:tcW w:w="1156"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pacing w:line="580" w:lineRule="exact"/>
              <w:jc w:val="center"/>
              <w:textAlignment w:val="auto"/>
              <w:rPr>
                <w:rFonts w:hint="eastAsia" w:ascii="仿宋" w:eastAsia="仿宋" w:cs="仿宋"/>
                <w:color w:val="auto"/>
                <w:kern w:val="0"/>
                <w:sz w:val="24"/>
                <w:szCs w:val="24"/>
                <w:lang w:val="zh-CN"/>
              </w:rPr>
            </w:pPr>
            <w:r>
              <w:rPr>
                <w:rFonts w:hint="eastAsia" w:ascii="仿宋" w:eastAsia="仿宋" w:cs="仿宋"/>
                <w:color w:val="auto"/>
                <w:kern w:val="0"/>
                <w:sz w:val="24"/>
                <w:szCs w:val="24"/>
                <w:lang w:val="zh-CN"/>
              </w:rPr>
              <w:t>其他</w:t>
            </w:r>
          </w:p>
          <w:p>
            <w:pPr>
              <w:keepNext w:val="0"/>
              <w:keepLines w:val="0"/>
              <w:pageBreakBefore w:val="0"/>
              <w:widowControl w:val="0"/>
              <w:numPr>
                <w:ilvl w:val="0"/>
                <w:numId w:val="0"/>
              </w:numPr>
              <w:kinsoku/>
              <w:wordWrap/>
              <w:overflowPunct/>
              <w:topLinePunct w:val="0"/>
              <w:autoSpaceDE/>
              <w:autoSpaceDN/>
              <w:bidi w:val="0"/>
              <w:adjustRightInd/>
              <w:spacing w:line="580" w:lineRule="exact"/>
              <w:ind w:left="0" w:leftChars="0" w:firstLine="0" w:firstLineChars="0"/>
              <w:jc w:val="center"/>
              <w:textAlignment w:val="auto"/>
              <w:rPr>
                <w:rFonts w:hint="default" w:ascii="仿宋" w:hAnsi="Times New Roman" w:eastAsia="仿宋" w:cs="仿宋"/>
                <w:color w:val="auto"/>
                <w:kern w:val="0"/>
                <w:sz w:val="24"/>
                <w:szCs w:val="24"/>
                <w:lang w:val="en-US" w:eastAsia="zh-CN" w:bidi="ar-SA"/>
              </w:rPr>
            </w:pPr>
            <w:r>
              <w:rPr>
                <w:rFonts w:hint="eastAsia" w:ascii="仿宋" w:eastAsia="仿宋" w:cs="仿宋"/>
                <w:color w:val="auto"/>
                <w:kern w:val="0"/>
                <w:sz w:val="24"/>
                <w:szCs w:val="24"/>
                <w:lang w:val="zh-CN"/>
              </w:rPr>
              <w:t>学科</w:t>
            </w:r>
            <w:r>
              <w:rPr>
                <w:rFonts w:hint="eastAsia" w:ascii="仿宋" w:eastAsia="仿宋" w:cs="仿宋"/>
                <w:color w:val="auto"/>
                <w:kern w:val="0"/>
                <w:sz w:val="24"/>
                <w:szCs w:val="24"/>
                <w:lang w:val="en-US" w:eastAsia="zh-CN"/>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0"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pacing w:line="580" w:lineRule="exact"/>
              <w:jc w:val="center"/>
              <w:textAlignment w:val="auto"/>
              <w:rPr>
                <w:rFonts w:hint="eastAsia" w:ascii="仿宋" w:eastAsia="仿宋" w:cs="仿宋"/>
                <w:b/>
                <w:bCs/>
                <w:color w:val="auto"/>
                <w:kern w:val="0"/>
                <w:sz w:val="24"/>
                <w:szCs w:val="24"/>
                <w:lang w:val="zh-CN"/>
              </w:rPr>
            </w:pPr>
            <w:r>
              <w:rPr>
                <w:rFonts w:hint="eastAsia" w:ascii="仿宋" w:eastAsia="仿宋" w:cs="仿宋"/>
                <w:b/>
                <w:bCs/>
                <w:color w:val="auto"/>
                <w:kern w:val="0"/>
                <w:sz w:val="24"/>
                <w:szCs w:val="24"/>
                <w:lang w:val="zh-CN"/>
              </w:rPr>
              <w:t>黔东</w:t>
            </w:r>
          </w:p>
          <w:p>
            <w:pPr>
              <w:keepNext w:val="0"/>
              <w:keepLines w:val="0"/>
              <w:pageBreakBefore w:val="0"/>
              <w:widowControl w:val="0"/>
              <w:numPr>
                <w:ilvl w:val="0"/>
                <w:numId w:val="0"/>
              </w:numPr>
              <w:kinsoku/>
              <w:wordWrap/>
              <w:overflowPunct/>
              <w:topLinePunct w:val="0"/>
              <w:autoSpaceDE/>
              <w:autoSpaceDN/>
              <w:bidi w:val="0"/>
              <w:adjustRightInd/>
              <w:spacing w:line="580" w:lineRule="exact"/>
              <w:jc w:val="center"/>
              <w:textAlignment w:val="auto"/>
              <w:rPr>
                <w:rFonts w:hint="eastAsia" w:ascii="仿宋" w:eastAsia="仿宋" w:cs="仿宋"/>
                <w:b/>
                <w:bCs/>
                <w:color w:val="auto"/>
                <w:kern w:val="0"/>
                <w:sz w:val="24"/>
                <w:szCs w:val="24"/>
                <w:lang w:val="zh-CN"/>
              </w:rPr>
            </w:pPr>
            <w:r>
              <w:rPr>
                <w:rFonts w:hint="eastAsia" w:ascii="仿宋" w:eastAsia="仿宋" w:cs="仿宋"/>
                <w:b/>
                <w:bCs/>
                <w:color w:val="auto"/>
                <w:kern w:val="0"/>
                <w:sz w:val="24"/>
                <w:szCs w:val="24"/>
                <w:lang w:val="zh-CN"/>
              </w:rPr>
              <w:t>南州</w:t>
            </w:r>
          </w:p>
        </w:tc>
        <w:tc>
          <w:tcPr>
            <w:tcW w:w="3506" w:type="dxa"/>
            <w:gridSpan w:val="4"/>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pacing w:line="580" w:lineRule="exact"/>
              <w:ind w:left="0" w:leftChars="0" w:firstLine="0" w:firstLineChars="0"/>
              <w:jc w:val="center"/>
              <w:textAlignment w:val="auto"/>
              <w:rPr>
                <w:rFonts w:hint="default" w:ascii="仿宋" w:hAnsi="Times New Roman" w:eastAsia="仿宋" w:cs="仿宋"/>
                <w:color w:val="auto"/>
                <w:kern w:val="0"/>
                <w:sz w:val="24"/>
                <w:szCs w:val="24"/>
                <w:lang w:val="en-US" w:eastAsia="zh-CN" w:bidi="ar-SA"/>
              </w:rPr>
            </w:pPr>
            <w:r>
              <w:rPr>
                <w:rFonts w:hint="eastAsia" w:ascii="仿宋" w:eastAsia="仿宋" w:cs="仿宋"/>
                <w:color w:val="auto"/>
                <w:kern w:val="0"/>
                <w:sz w:val="24"/>
                <w:szCs w:val="24"/>
                <w:lang w:val="en-US" w:eastAsia="zh-CN"/>
              </w:rPr>
              <w:t>30</w:t>
            </w:r>
          </w:p>
        </w:tc>
        <w:tc>
          <w:tcPr>
            <w:tcW w:w="1582"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pacing w:line="580" w:lineRule="exact"/>
              <w:ind w:left="0" w:leftChars="0" w:firstLine="0" w:firstLineChars="0"/>
              <w:jc w:val="center"/>
              <w:textAlignment w:val="auto"/>
              <w:rPr>
                <w:rFonts w:hint="default" w:ascii="仿宋" w:eastAsia="仿宋" w:cs="仿宋"/>
                <w:color w:val="auto"/>
                <w:kern w:val="0"/>
                <w:sz w:val="24"/>
                <w:szCs w:val="24"/>
                <w:lang w:val="en-US" w:eastAsia="zh-CN"/>
              </w:rPr>
            </w:pPr>
            <w:r>
              <w:rPr>
                <w:rFonts w:hint="eastAsia" w:ascii="仿宋" w:eastAsia="仿宋" w:cs="仿宋"/>
                <w:color w:val="auto"/>
                <w:kern w:val="0"/>
                <w:sz w:val="24"/>
                <w:szCs w:val="24"/>
                <w:lang w:val="en-US" w:eastAsia="zh-CN"/>
              </w:rPr>
              <w:t>10</w:t>
            </w:r>
          </w:p>
        </w:tc>
        <w:tc>
          <w:tcPr>
            <w:tcW w:w="3815"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pacing w:line="580" w:lineRule="exact"/>
              <w:ind w:left="0" w:leftChars="0" w:firstLine="0" w:firstLineChars="0"/>
              <w:jc w:val="center"/>
              <w:textAlignment w:val="auto"/>
              <w:rPr>
                <w:rFonts w:hint="default" w:ascii="仿宋" w:eastAsia="仿宋" w:cs="仿宋"/>
                <w:color w:val="auto"/>
                <w:kern w:val="0"/>
                <w:sz w:val="24"/>
                <w:szCs w:val="24"/>
                <w:lang w:val="en-US" w:eastAsia="zh-CN"/>
              </w:rPr>
            </w:pPr>
            <w:r>
              <w:rPr>
                <w:rFonts w:hint="eastAsia" w:ascii="仿宋" w:eastAsia="仿宋" w:cs="仿宋"/>
                <w:color w:val="auto"/>
                <w:kern w:val="0"/>
                <w:sz w:val="24"/>
                <w:szCs w:val="24"/>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0"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pacing w:line="580" w:lineRule="exact"/>
              <w:jc w:val="center"/>
              <w:textAlignment w:val="auto"/>
              <w:rPr>
                <w:rFonts w:hint="eastAsia" w:ascii="仿宋" w:eastAsia="仿宋" w:cs="仿宋"/>
                <w:b/>
                <w:bCs/>
                <w:color w:val="auto"/>
                <w:kern w:val="0"/>
                <w:sz w:val="24"/>
                <w:szCs w:val="24"/>
                <w:lang w:val="zh-CN"/>
              </w:rPr>
            </w:pPr>
          </w:p>
        </w:tc>
        <w:tc>
          <w:tcPr>
            <w:tcW w:w="833"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pacing w:line="580" w:lineRule="exact"/>
              <w:ind w:left="0" w:leftChars="0" w:firstLine="0" w:firstLineChars="0"/>
              <w:jc w:val="center"/>
              <w:textAlignment w:val="auto"/>
              <w:rPr>
                <w:rFonts w:hint="eastAsia" w:ascii="仿宋" w:hAnsi="Times New Roman" w:eastAsia="仿宋" w:cs="仿宋"/>
                <w:color w:val="auto"/>
                <w:kern w:val="0"/>
                <w:sz w:val="24"/>
                <w:szCs w:val="24"/>
                <w:lang w:val="zh-CN" w:eastAsia="zh-CN" w:bidi="ar-SA"/>
              </w:rPr>
            </w:pPr>
            <w:r>
              <w:rPr>
                <w:rFonts w:hint="eastAsia" w:ascii="仿宋" w:eastAsia="仿宋" w:cs="仿宋"/>
                <w:color w:val="auto"/>
                <w:kern w:val="0"/>
                <w:sz w:val="24"/>
                <w:szCs w:val="24"/>
                <w:lang w:val="zh-CN"/>
              </w:rPr>
              <w:t>语文</w:t>
            </w:r>
            <w:r>
              <w:rPr>
                <w:rFonts w:hint="eastAsia" w:ascii="仿宋" w:eastAsia="仿宋" w:cs="仿宋"/>
                <w:color w:val="auto"/>
                <w:kern w:val="0"/>
                <w:sz w:val="24"/>
                <w:szCs w:val="24"/>
                <w:lang w:val="en-US" w:eastAsia="zh-CN"/>
              </w:rPr>
              <w:t>10</w:t>
            </w:r>
          </w:p>
        </w:tc>
        <w:tc>
          <w:tcPr>
            <w:tcW w:w="832"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pacing w:line="580" w:lineRule="exact"/>
              <w:ind w:left="0" w:leftChars="0" w:firstLine="0" w:firstLineChars="0"/>
              <w:jc w:val="center"/>
              <w:textAlignment w:val="auto"/>
              <w:rPr>
                <w:rFonts w:hint="eastAsia" w:ascii="仿宋" w:hAnsi="Times New Roman" w:eastAsia="仿宋" w:cs="仿宋"/>
                <w:color w:val="auto"/>
                <w:kern w:val="0"/>
                <w:sz w:val="24"/>
                <w:szCs w:val="24"/>
                <w:lang w:val="zh-CN" w:eastAsia="zh-CN" w:bidi="ar-SA"/>
              </w:rPr>
            </w:pPr>
            <w:r>
              <w:rPr>
                <w:rFonts w:hint="eastAsia" w:ascii="仿宋" w:eastAsia="仿宋" w:cs="仿宋"/>
                <w:color w:val="auto"/>
                <w:kern w:val="0"/>
                <w:sz w:val="24"/>
                <w:szCs w:val="24"/>
                <w:lang w:val="zh-CN"/>
              </w:rPr>
              <w:t>数学</w:t>
            </w:r>
            <w:r>
              <w:rPr>
                <w:rFonts w:hint="eastAsia" w:ascii="仿宋" w:eastAsia="仿宋" w:cs="仿宋"/>
                <w:color w:val="auto"/>
                <w:kern w:val="0"/>
                <w:sz w:val="24"/>
                <w:szCs w:val="24"/>
                <w:lang w:val="en-US" w:eastAsia="zh-CN"/>
              </w:rPr>
              <w:t>10</w:t>
            </w:r>
          </w:p>
        </w:tc>
        <w:tc>
          <w:tcPr>
            <w:tcW w:w="804"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pacing w:line="580" w:lineRule="exact"/>
              <w:ind w:left="0" w:leftChars="0" w:firstLine="0" w:firstLineChars="0"/>
              <w:jc w:val="center"/>
              <w:textAlignment w:val="auto"/>
              <w:rPr>
                <w:rFonts w:hint="eastAsia" w:ascii="仿宋" w:hAnsi="Times New Roman" w:eastAsia="仿宋" w:cs="仿宋"/>
                <w:color w:val="auto"/>
                <w:kern w:val="0"/>
                <w:sz w:val="24"/>
                <w:szCs w:val="24"/>
                <w:lang w:val="zh-CN" w:eastAsia="en-US" w:bidi="ar-SA"/>
              </w:rPr>
            </w:pPr>
            <w:r>
              <w:rPr>
                <w:rFonts w:hint="eastAsia" w:ascii="仿宋" w:eastAsia="仿宋" w:cs="仿宋"/>
                <w:color w:val="auto"/>
                <w:kern w:val="0"/>
                <w:sz w:val="24"/>
                <w:szCs w:val="24"/>
                <w:lang w:val="zh-CN"/>
              </w:rPr>
              <w:t>科学</w:t>
            </w:r>
            <w:r>
              <w:rPr>
                <w:rFonts w:hint="eastAsia" w:ascii="仿宋" w:eastAsia="仿宋" w:cs="仿宋"/>
                <w:color w:val="auto"/>
                <w:kern w:val="0"/>
                <w:sz w:val="24"/>
                <w:szCs w:val="24"/>
                <w:lang w:val="en-US" w:eastAsia="zh-CN"/>
              </w:rPr>
              <w:t>3</w:t>
            </w:r>
          </w:p>
        </w:tc>
        <w:tc>
          <w:tcPr>
            <w:tcW w:w="1037"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pacing w:line="580" w:lineRule="exact"/>
              <w:ind w:left="0" w:leftChars="0" w:firstLine="0" w:firstLineChars="0"/>
              <w:jc w:val="center"/>
              <w:textAlignment w:val="auto"/>
              <w:rPr>
                <w:rFonts w:hint="eastAsia" w:ascii="仿宋" w:eastAsia="仿宋" w:cs="仿宋"/>
                <w:color w:val="auto"/>
                <w:kern w:val="0"/>
                <w:sz w:val="24"/>
                <w:szCs w:val="24"/>
                <w:lang w:val="zh-CN"/>
              </w:rPr>
            </w:pPr>
            <w:r>
              <w:rPr>
                <w:rFonts w:hint="eastAsia" w:ascii="仿宋" w:eastAsia="仿宋" w:cs="仿宋"/>
                <w:color w:val="auto"/>
                <w:kern w:val="0"/>
                <w:sz w:val="24"/>
                <w:szCs w:val="24"/>
                <w:lang w:val="zh-CN"/>
              </w:rPr>
              <w:t>其他</w:t>
            </w:r>
          </w:p>
          <w:p>
            <w:pPr>
              <w:keepNext w:val="0"/>
              <w:keepLines w:val="0"/>
              <w:pageBreakBefore w:val="0"/>
              <w:widowControl w:val="0"/>
              <w:numPr>
                <w:ilvl w:val="0"/>
                <w:numId w:val="0"/>
              </w:numPr>
              <w:kinsoku/>
              <w:wordWrap/>
              <w:overflowPunct/>
              <w:topLinePunct w:val="0"/>
              <w:autoSpaceDE/>
              <w:autoSpaceDN/>
              <w:bidi w:val="0"/>
              <w:adjustRightInd/>
              <w:spacing w:line="580" w:lineRule="exact"/>
              <w:ind w:left="0" w:leftChars="0" w:firstLine="0" w:firstLineChars="0"/>
              <w:jc w:val="center"/>
              <w:textAlignment w:val="auto"/>
              <w:rPr>
                <w:rFonts w:hint="eastAsia" w:ascii="仿宋" w:hAnsi="Times New Roman" w:eastAsia="仿宋" w:cs="仿宋"/>
                <w:color w:val="auto"/>
                <w:kern w:val="0"/>
                <w:sz w:val="24"/>
                <w:szCs w:val="24"/>
                <w:lang w:val="zh-CN" w:eastAsia="zh-CN" w:bidi="ar-SA"/>
              </w:rPr>
            </w:pPr>
            <w:r>
              <w:rPr>
                <w:rFonts w:hint="eastAsia" w:ascii="仿宋" w:eastAsia="仿宋" w:cs="仿宋"/>
                <w:color w:val="auto"/>
                <w:kern w:val="0"/>
                <w:sz w:val="24"/>
                <w:szCs w:val="24"/>
                <w:lang w:val="zh-CN"/>
              </w:rPr>
              <w:t>学科</w:t>
            </w:r>
            <w:r>
              <w:rPr>
                <w:rFonts w:hint="eastAsia" w:ascii="仿宋" w:eastAsia="仿宋" w:cs="仿宋"/>
                <w:color w:val="auto"/>
                <w:kern w:val="0"/>
                <w:sz w:val="24"/>
                <w:szCs w:val="24"/>
                <w:lang w:val="en-US" w:eastAsia="zh-CN"/>
              </w:rPr>
              <w:t>7</w:t>
            </w:r>
          </w:p>
        </w:tc>
        <w:tc>
          <w:tcPr>
            <w:tcW w:w="1582" w:type="dxa"/>
            <w:vMerge w:val="continue"/>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pacing w:line="580" w:lineRule="exact"/>
              <w:ind w:left="0" w:leftChars="0" w:firstLine="0" w:firstLineChars="0"/>
              <w:jc w:val="center"/>
              <w:textAlignment w:val="auto"/>
              <w:rPr>
                <w:rFonts w:hint="eastAsia" w:ascii="仿宋" w:eastAsia="仿宋" w:cs="仿宋"/>
                <w:color w:val="auto"/>
                <w:kern w:val="0"/>
                <w:sz w:val="24"/>
                <w:szCs w:val="24"/>
                <w:lang w:val="zh-CN"/>
              </w:rPr>
            </w:pPr>
          </w:p>
        </w:tc>
        <w:tc>
          <w:tcPr>
            <w:tcW w:w="900"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pacing w:line="580" w:lineRule="exact"/>
              <w:ind w:left="0" w:leftChars="0" w:firstLine="0" w:firstLineChars="0"/>
              <w:jc w:val="center"/>
              <w:textAlignment w:val="auto"/>
              <w:rPr>
                <w:rFonts w:hint="eastAsia" w:ascii="仿宋" w:hAnsi="Times New Roman" w:eastAsia="仿宋" w:cs="仿宋"/>
                <w:color w:val="auto"/>
                <w:kern w:val="0"/>
                <w:sz w:val="24"/>
                <w:szCs w:val="24"/>
                <w:lang w:val="zh-CN" w:eastAsia="zh-CN" w:bidi="ar-SA"/>
              </w:rPr>
            </w:pPr>
            <w:r>
              <w:rPr>
                <w:rFonts w:hint="eastAsia" w:ascii="仿宋" w:eastAsia="仿宋" w:cs="仿宋"/>
                <w:color w:val="auto"/>
                <w:kern w:val="0"/>
                <w:sz w:val="24"/>
                <w:szCs w:val="24"/>
                <w:lang w:val="zh-CN"/>
              </w:rPr>
              <w:t>语文</w:t>
            </w:r>
            <w:r>
              <w:rPr>
                <w:rFonts w:hint="eastAsia" w:ascii="仿宋" w:eastAsia="仿宋" w:cs="仿宋"/>
                <w:color w:val="auto"/>
                <w:kern w:val="0"/>
                <w:sz w:val="24"/>
                <w:szCs w:val="24"/>
                <w:lang w:val="en-US" w:eastAsia="zh-CN"/>
              </w:rPr>
              <w:t>10</w:t>
            </w:r>
          </w:p>
        </w:tc>
        <w:tc>
          <w:tcPr>
            <w:tcW w:w="940"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pacing w:line="580" w:lineRule="exact"/>
              <w:ind w:left="0" w:leftChars="0" w:firstLine="0" w:firstLineChars="0"/>
              <w:jc w:val="center"/>
              <w:textAlignment w:val="auto"/>
              <w:rPr>
                <w:rFonts w:hint="eastAsia" w:ascii="仿宋" w:hAnsi="Times New Roman" w:eastAsia="仿宋" w:cs="仿宋"/>
                <w:color w:val="auto"/>
                <w:kern w:val="0"/>
                <w:sz w:val="24"/>
                <w:szCs w:val="24"/>
                <w:lang w:val="zh-CN" w:eastAsia="zh-CN" w:bidi="ar-SA"/>
              </w:rPr>
            </w:pPr>
            <w:r>
              <w:rPr>
                <w:rFonts w:hint="eastAsia" w:ascii="仿宋" w:eastAsia="仿宋" w:cs="仿宋"/>
                <w:color w:val="auto"/>
                <w:kern w:val="0"/>
                <w:sz w:val="24"/>
                <w:szCs w:val="24"/>
                <w:lang w:val="zh-CN"/>
              </w:rPr>
              <w:t>数学</w:t>
            </w:r>
            <w:r>
              <w:rPr>
                <w:rFonts w:hint="eastAsia" w:ascii="仿宋" w:eastAsia="仿宋" w:cs="仿宋"/>
                <w:color w:val="auto"/>
                <w:kern w:val="0"/>
                <w:sz w:val="24"/>
                <w:szCs w:val="24"/>
                <w:lang w:val="en-US" w:eastAsia="zh-CN"/>
              </w:rPr>
              <w:t>10</w:t>
            </w:r>
          </w:p>
        </w:tc>
        <w:tc>
          <w:tcPr>
            <w:tcW w:w="819"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pacing w:line="580" w:lineRule="exact"/>
              <w:ind w:left="0" w:leftChars="0" w:firstLine="0" w:firstLineChars="0"/>
              <w:jc w:val="center"/>
              <w:textAlignment w:val="auto"/>
              <w:rPr>
                <w:rFonts w:hint="eastAsia" w:ascii="仿宋" w:hAnsi="Times New Roman" w:eastAsia="仿宋" w:cs="仿宋"/>
                <w:color w:val="auto"/>
                <w:kern w:val="0"/>
                <w:sz w:val="24"/>
                <w:szCs w:val="24"/>
                <w:lang w:val="en-US" w:eastAsia="zh-CN" w:bidi="ar-SA"/>
              </w:rPr>
            </w:pPr>
            <w:r>
              <w:rPr>
                <w:rFonts w:hint="eastAsia" w:ascii="仿宋" w:eastAsia="仿宋" w:cs="仿宋"/>
                <w:color w:val="auto"/>
                <w:kern w:val="0"/>
                <w:sz w:val="24"/>
                <w:szCs w:val="24"/>
                <w:lang w:val="zh-CN"/>
              </w:rPr>
              <w:t>科学</w:t>
            </w:r>
            <w:r>
              <w:rPr>
                <w:rFonts w:hint="eastAsia" w:ascii="仿宋" w:eastAsia="仿宋" w:cs="仿宋"/>
                <w:color w:val="auto"/>
                <w:kern w:val="0"/>
                <w:sz w:val="24"/>
                <w:szCs w:val="24"/>
                <w:lang w:val="en-US" w:eastAsia="zh-CN"/>
              </w:rPr>
              <w:t>3</w:t>
            </w:r>
          </w:p>
        </w:tc>
        <w:tc>
          <w:tcPr>
            <w:tcW w:w="1156"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pacing w:line="580" w:lineRule="exact"/>
              <w:jc w:val="center"/>
              <w:textAlignment w:val="auto"/>
              <w:rPr>
                <w:rFonts w:hint="eastAsia" w:ascii="仿宋" w:eastAsia="仿宋" w:cs="仿宋"/>
                <w:color w:val="auto"/>
                <w:kern w:val="0"/>
                <w:sz w:val="24"/>
                <w:szCs w:val="24"/>
                <w:lang w:val="zh-CN"/>
              </w:rPr>
            </w:pPr>
            <w:r>
              <w:rPr>
                <w:rFonts w:hint="eastAsia" w:ascii="仿宋" w:eastAsia="仿宋" w:cs="仿宋"/>
                <w:color w:val="auto"/>
                <w:kern w:val="0"/>
                <w:sz w:val="24"/>
                <w:szCs w:val="24"/>
                <w:lang w:val="zh-CN"/>
              </w:rPr>
              <w:t>其他</w:t>
            </w:r>
          </w:p>
          <w:p>
            <w:pPr>
              <w:keepNext w:val="0"/>
              <w:keepLines w:val="0"/>
              <w:pageBreakBefore w:val="0"/>
              <w:widowControl w:val="0"/>
              <w:numPr>
                <w:ilvl w:val="0"/>
                <w:numId w:val="0"/>
              </w:numPr>
              <w:kinsoku/>
              <w:wordWrap/>
              <w:overflowPunct/>
              <w:topLinePunct w:val="0"/>
              <w:autoSpaceDE/>
              <w:autoSpaceDN/>
              <w:bidi w:val="0"/>
              <w:adjustRightInd/>
              <w:spacing w:line="580" w:lineRule="exact"/>
              <w:ind w:left="0" w:leftChars="0" w:firstLine="0" w:firstLineChars="0"/>
              <w:jc w:val="center"/>
              <w:textAlignment w:val="auto"/>
              <w:rPr>
                <w:rFonts w:hint="default" w:ascii="仿宋" w:hAnsi="Times New Roman" w:eastAsia="仿宋" w:cs="仿宋"/>
                <w:color w:val="auto"/>
                <w:kern w:val="0"/>
                <w:sz w:val="24"/>
                <w:szCs w:val="24"/>
                <w:lang w:val="en-US" w:eastAsia="zh-CN" w:bidi="ar-SA"/>
              </w:rPr>
            </w:pPr>
            <w:r>
              <w:rPr>
                <w:rFonts w:hint="eastAsia" w:ascii="仿宋" w:eastAsia="仿宋" w:cs="仿宋"/>
                <w:color w:val="auto"/>
                <w:kern w:val="0"/>
                <w:sz w:val="24"/>
                <w:szCs w:val="24"/>
                <w:lang w:val="zh-CN"/>
              </w:rPr>
              <w:t>学科</w:t>
            </w:r>
            <w:r>
              <w:rPr>
                <w:rFonts w:hint="eastAsia" w:ascii="仿宋" w:eastAsia="仿宋" w:cs="仿宋"/>
                <w:color w:val="auto"/>
                <w:kern w:val="0"/>
                <w:sz w:val="24"/>
                <w:szCs w:val="24"/>
                <w:lang w:val="en-US" w:eastAsia="zh-CN"/>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0"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pacing w:line="580" w:lineRule="exact"/>
              <w:jc w:val="center"/>
              <w:textAlignment w:val="auto"/>
              <w:rPr>
                <w:rFonts w:hint="eastAsia" w:ascii="仿宋" w:eastAsia="仿宋" w:cs="仿宋"/>
                <w:b/>
                <w:bCs/>
                <w:color w:val="auto"/>
                <w:kern w:val="0"/>
                <w:sz w:val="24"/>
                <w:szCs w:val="24"/>
                <w:lang w:val="zh-CN"/>
              </w:rPr>
            </w:pPr>
            <w:r>
              <w:rPr>
                <w:rFonts w:hint="eastAsia" w:ascii="仿宋" w:eastAsia="仿宋" w:cs="仿宋"/>
                <w:b/>
                <w:bCs/>
                <w:color w:val="auto"/>
                <w:kern w:val="0"/>
                <w:sz w:val="24"/>
                <w:szCs w:val="24"/>
                <w:lang w:val="zh-CN"/>
              </w:rPr>
              <w:t>黔南州</w:t>
            </w:r>
          </w:p>
        </w:tc>
        <w:tc>
          <w:tcPr>
            <w:tcW w:w="3506" w:type="dxa"/>
            <w:gridSpan w:val="4"/>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pacing w:line="580" w:lineRule="exact"/>
              <w:ind w:left="0" w:leftChars="0" w:firstLine="0" w:firstLineChars="0"/>
              <w:jc w:val="center"/>
              <w:textAlignment w:val="auto"/>
              <w:rPr>
                <w:rFonts w:hint="default" w:ascii="仿宋" w:hAnsi="Times New Roman" w:eastAsia="仿宋" w:cs="仿宋"/>
                <w:color w:val="auto"/>
                <w:kern w:val="0"/>
                <w:sz w:val="24"/>
                <w:szCs w:val="24"/>
                <w:lang w:val="en-US" w:eastAsia="zh-CN" w:bidi="ar-SA"/>
              </w:rPr>
            </w:pPr>
            <w:r>
              <w:rPr>
                <w:rFonts w:hint="eastAsia" w:ascii="仿宋" w:eastAsia="仿宋" w:cs="仿宋"/>
                <w:color w:val="auto"/>
                <w:kern w:val="0"/>
                <w:sz w:val="24"/>
                <w:szCs w:val="24"/>
                <w:lang w:val="en-US" w:eastAsia="zh-CN"/>
              </w:rPr>
              <w:t>30</w:t>
            </w:r>
          </w:p>
        </w:tc>
        <w:tc>
          <w:tcPr>
            <w:tcW w:w="1582"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pacing w:line="580" w:lineRule="exact"/>
              <w:ind w:left="0" w:leftChars="0" w:firstLine="0" w:firstLineChars="0"/>
              <w:jc w:val="center"/>
              <w:textAlignment w:val="auto"/>
              <w:rPr>
                <w:rFonts w:hint="default" w:ascii="仿宋" w:eastAsia="仿宋" w:cs="仿宋"/>
                <w:color w:val="auto"/>
                <w:kern w:val="0"/>
                <w:sz w:val="24"/>
                <w:szCs w:val="24"/>
                <w:lang w:val="en-US" w:eastAsia="zh-CN"/>
              </w:rPr>
            </w:pPr>
            <w:r>
              <w:rPr>
                <w:rFonts w:hint="eastAsia" w:ascii="仿宋" w:eastAsia="仿宋" w:cs="仿宋"/>
                <w:color w:val="auto"/>
                <w:kern w:val="0"/>
                <w:sz w:val="24"/>
                <w:szCs w:val="24"/>
                <w:lang w:val="en-US" w:eastAsia="zh-CN"/>
              </w:rPr>
              <w:t>8</w:t>
            </w:r>
          </w:p>
        </w:tc>
        <w:tc>
          <w:tcPr>
            <w:tcW w:w="3815"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pacing w:line="580" w:lineRule="exact"/>
              <w:ind w:left="0" w:leftChars="0" w:firstLine="0" w:firstLineChars="0"/>
              <w:jc w:val="center"/>
              <w:textAlignment w:val="auto"/>
              <w:rPr>
                <w:rFonts w:hint="default" w:ascii="仿宋" w:eastAsia="仿宋" w:cs="仿宋"/>
                <w:color w:val="auto"/>
                <w:kern w:val="0"/>
                <w:sz w:val="24"/>
                <w:szCs w:val="24"/>
                <w:lang w:val="en-US" w:eastAsia="zh-CN"/>
              </w:rPr>
            </w:pPr>
            <w:r>
              <w:rPr>
                <w:rFonts w:hint="eastAsia" w:ascii="仿宋" w:eastAsia="仿宋" w:cs="仿宋"/>
                <w:color w:val="auto"/>
                <w:kern w:val="0"/>
                <w:sz w:val="24"/>
                <w:szCs w:val="24"/>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0"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pacing w:line="580" w:lineRule="exact"/>
              <w:jc w:val="center"/>
              <w:textAlignment w:val="auto"/>
              <w:rPr>
                <w:rFonts w:hint="eastAsia" w:ascii="仿宋" w:eastAsia="仿宋" w:cs="仿宋"/>
                <w:b/>
                <w:bCs/>
                <w:color w:val="auto"/>
                <w:kern w:val="0"/>
                <w:sz w:val="24"/>
                <w:szCs w:val="24"/>
                <w:lang w:val="zh-CN"/>
              </w:rPr>
            </w:pPr>
          </w:p>
        </w:tc>
        <w:tc>
          <w:tcPr>
            <w:tcW w:w="833"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pacing w:line="580" w:lineRule="exact"/>
              <w:ind w:left="0" w:leftChars="0" w:firstLine="0" w:firstLineChars="0"/>
              <w:jc w:val="center"/>
              <w:textAlignment w:val="auto"/>
              <w:rPr>
                <w:rFonts w:hint="eastAsia" w:ascii="仿宋" w:hAnsi="Times New Roman" w:eastAsia="仿宋" w:cs="仿宋"/>
                <w:color w:val="auto"/>
                <w:kern w:val="0"/>
                <w:sz w:val="24"/>
                <w:szCs w:val="24"/>
                <w:lang w:val="zh-CN" w:eastAsia="zh-CN" w:bidi="ar-SA"/>
              </w:rPr>
            </w:pPr>
            <w:r>
              <w:rPr>
                <w:rFonts w:hint="eastAsia" w:ascii="仿宋" w:eastAsia="仿宋" w:cs="仿宋"/>
                <w:color w:val="auto"/>
                <w:kern w:val="0"/>
                <w:sz w:val="24"/>
                <w:szCs w:val="24"/>
                <w:lang w:val="zh-CN"/>
              </w:rPr>
              <w:t>语文</w:t>
            </w:r>
            <w:r>
              <w:rPr>
                <w:rFonts w:hint="eastAsia" w:ascii="仿宋" w:eastAsia="仿宋" w:cs="仿宋"/>
                <w:color w:val="auto"/>
                <w:kern w:val="0"/>
                <w:sz w:val="24"/>
                <w:szCs w:val="24"/>
                <w:lang w:val="en-US" w:eastAsia="zh-CN"/>
              </w:rPr>
              <w:t>10</w:t>
            </w:r>
          </w:p>
        </w:tc>
        <w:tc>
          <w:tcPr>
            <w:tcW w:w="832"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pacing w:line="580" w:lineRule="exact"/>
              <w:ind w:left="0" w:leftChars="0" w:firstLine="0" w:firstLineChars="0"/>
              <w:jc w:val="center"/>
              <w:textAlignment w:val="auto"/>
              <w:rPr>
                <w:rFonts w:hint="eastAsia" w:ascii="仿宋" w:hAnsi="Times New Roman" w:eastAsia="仿宋" w:cs="仿宋"/>
                <w:color w:val="auto"/>
                <w:kern w:val="0"/>
                <w:sz w:val="24"/>
                <w:szCs w:val="24"/>
                <w:lang w:val="zh-CN" w:eastAsia="zh-CN" w:bidi="ar-SA"/>
              </w:rPr>
            </w:pPr>
            <w:r>
              <w:rPr>
                <w:rFonts w:hint="eastAsia" w:ascii="仿宋" w:eastAsia="仿宋" w:cs="仿宋"/>
                <w:color w:val="auto"/>
                <w:kern w:val="0"/>
                <w:sz w:val="24"/>
                <w:szCs w:val="24"/>
                <w:lang w:val="zh-CN"/>
              </w:rPr>
              <w:t>数学</w:t>
            </w:r>
            <w:r>
              <w:rPr>
                <w:rFonts w:hint="eastAsia" w:ascii="仿宋" w:eastAsia="仿宋" w:cs="仿宋"/>
                <w:color w:val="auto"/>
                <w:kern w:val="0"/>
                <w:sz w:val="24"/>
                <w:szCs w:val="24"/>
                <w:lang w:val="en-US" w:eastAsia="zh-CN"/>
              </w:rPr>
              <w:t>10</w:t>
            </w:r>
          </w:p>
        </w:tc>
        <w:tc>
          <w:tcPr>
            <w:tcW w:w="804"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pacing w:line="580" w:lineRule="exact"/>
              <w:ind w:left="0" w:leftChars="0" w:firstLine="0" w:firstLineChars="0"/>
              <w:jc w:val="center"/>
              <w:textAlignment w:val="auto"/>
              <w:rPr>
                <w:rFonts w:hint="eastAsia" w:ascii="仿宋" w:hAnsi="Times New Roman" w:eastAsia="仿宋" w:cs="仿宋"/>
                <w:color w:val="auto"/>
                <w:kern w:val="0"/>
                <w:sz w:val="24"/>
                <w:szCs w:val="24"/>
                <w:lang w:val="zh-CN" w:eastAsia="en-US" w:bidi="ar-SA"/>
              </w:rPr>
            </w:pPr>
            <w:r>
              <w:rPr>
                <w:rFonts w:hint="eastAsia" w:ascii="仿宋" w:eastAsia="仿宋" w:cs="仿宋"/>
                <w:color w:val="auto"/>
                <w:kern w:val="0"/>
                <w:sz w:val="24"/>
                <w:szCs w:val="24"/>
                <w:lang w:val="zh-CN"/>
              </w:rPr>
              <w:t>科学</w:t>
            </w:r>
            <w:r>
              <w:rPr>
                <w:rFonts w:hint="eastAsia" w:ascii="仿宋" w:eastAsia="仿宋" w:cs="仿宋"/>
                <w:color w:val="auto"/>
                <w:kern w:val="0"/>
                <w:sz w:val="24"/>
                <w:szCs w:val="24"/>
                <w:lang w:val="en-US" w:eastAsia="zh-CN"/>
              </w:rPr>
              <w:t>3</w:t>
            </w:r>
          </w:p>
        </w:tc>
        <w:tc>
          <w:tcPr>
            <w:tcW w:w="1037"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pacing w:line="580" w:lineRule="exact"/>
              <w:ind w:left="0" w:leftChars="0" w:firstLine="0" w:firstLineChars="0"/>
              <w:jc w:val="center"/>
              <w:textAlignment w:val="auto"/>
              <w:rPr>
                <w:rFonts w:hint="eastAsia" w:ascii="仿宋" w:eastAsia="仿宋" w:cs="仿宋"/>
                <w:color w:val="auto"/>
                <w:kern w:val="0"/>
                <w:sz w:val="24"/>
                <w:szCs w:val="24"/>
                <w:lang w:val="zh-CN"/>
              </w:rPr>
            </w:pPr>
            <w:r>
              <w:rPr>
                <w:rFonts w:hint="eastAsia" w:ascii="仿宋" w:eastAsia="仿宋" w:cs="仿宋"/>
                <w:color w:val="auto"/>
                <w:kern w:val="0"/>
                <w:sz w:val="24"/>
                <w:szCs w:val="24"/>
                <w:lang w:val="zh-CN"/>
              </w:rPr>
              <w:t>其他</w:t>
            </w:r>
          </w:p>
          <w:p>
            <w:pPr>
              <w:keepNext w:val="0"/>
              <w:keepLines w:val="0"/>
              <w:pageBreakBefore w:val="0"/>
              <w:widowControl w:val="0"/>
              <w:numPr>
                <w:ilvl w:val="0"/>
                <w:numId w:val="0"/>
              </w:numPr>
              <w:kinsoku/>
              <w:wordWrap/>
              <w:overflowPunct/>
              <w:topLinePunct w:val="0"/>
              <w:autoSpaceDE/>
              <w:autoSpaceDN/>
              <w:bidi w:val="0"/>
              <w:adjustRightInd/>
              <w:spacing w:line="580" w:lineRule="exact"/>
              <w:ind w:left="0" w:leftChars="0" w:firstLine="0" w:firstLineChars="0"/>
              <w:jc w:val="center"/>
              <w:textAlignment w:val="auto"/>
              <w:rPr>
                <w:rFonts w:hint="eastAsia" w:ascii="仿宋" w:hAnsi="Times New Roman" w:eastAsia="仿宋" w:cs="仿宋"/>
                <w:color w:val="auto"/>
                <w:kern w:val="0"/>
                <w:sz w:val="24"/>
                <w:szCs w:val="24"/>
                <w:lang w:val="zh-CN" w:eastAsia="zh-CN" w:bidi="ar-SA"/>
              </w:rPr>
            </w:pPr>
            <w:r>
              <w:rPr>
                <w:rFonts w:hint="eastAsia" w:ascii="仿宋" w:eastAsia="仿宋" w:cs="仿宋"/>
                <w:color w:val="auto"/>
                <w:kern w:val="0"/>
                <w:sz w:val="24"/>
                <w:szCs w:val="24"/>
                <w:lang w:val="zh-CN"/>
              </w:rPr>
              <w:t>学科</w:t>
            </w:r>
            <w:r>
              <w:rPr>
                <w:rFonts w:hint="eastAsia" w:ascii="仿宋" w:eastAsia="仿宋" w:cs="仿宋"/>
                <w:color w:val="auto"/>
                <w:kern w:val="0"/>
                <w:sz w:val="24"/>
                <w:szCs w:val="24"/>
                <w:lang w:val="en-US" w:eastAsia="zh-CN"/>
              </w:rPr>
              <w:t>7</w:t>
            </w:r>
          </w:p>
        </w:tc>
        <w:tc>
          <w:tcPr>
            <w:tcW w:w="1582" w:type="dxa"/>
            <w:vMerge w:val="continue"/>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pacing w:line="580" w:lineRule="exact"/>
              <w:ind w:left="0" w:leftChars="0" w:firstLine="0" w:firstLineChars="0"/>
              <w:jc w:val="center"/>
              <w:textAlignment w:val="auto"/>
              <w:rPr>
                <w:rFonts w:hint="eastAsia" w:ascii="仿宋" w:eastAsia="仿宋" w:cs="仿宋"/>
                <w:color w:val="auto"/>
                <w:kern w:val="0"/>
                <w:sz w:val="24"/>
                <w:szCs w:val="24"/>
                <w:lang w:val="zh-CN"/>
              </w:rPr>
            </w:pPr>
          </w:p>
        </w:tc>
        <w:tc>
          <w:tcPr>
            <w:tcW w:w="900"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pacing w:line="580" w:lineRule="exact"/>
              <w:ind w:left="0" w:leftChars="0" w:firstLine="0" w:firstLineChars="0"/>
              <w:jc w:val="center"/>
              <w:textAlignment w:val="auto"/>
              <w:rPr>
                <w:rFonts w:hint="eastAsia" w:ascii="仿宋" w:hAnsi="Times New Roman" w:eastAsia="仿宋" w:cs="仿宋"/>
                <w:color w:val="auto"/>
                <w:kern w:val="0"/>
                <w:sz w:val="24"/>
                <w:szCs w:val="24"/>
                <w:lang w:val="zh-CN" w:eastAsia="zh-CN" w:bidi="ar-SA"/>
              </w:rPr>
            </w:pPr>
            <w:r>
              <w:rPr>
                <w:rFonts w:hint="eastAsia" w:ascii="仿宋" w:eastAsia="仿宋" w:cs="仿宋"/>
                <w:color w:val="auto"/>
                <w:kern w:val="0"/>
                <w:sz w:val="24"/>
                <w:szCs w:val="24"/>
                <w:lang w:val="zh-CN"/>
              </w:rPr>
              <w:t>语文</w:t>
            </w:r>
            <w:r>
              <w:rPr>
                <w:rFonts w:hint="eastAsia" w:ascii="仿宋" w:eastAsia="仿宋" w:cs="仿宋"/>
                <w:color w:val="auto"/>
                <w:kern w:val="0"/>
                <w:sz w:val="24"/>
                <w:szCs w:val="24"/>
                <w:lang w:val="en-US" w:eastAsia="zh-CN"/>
              </w:rPr>
              <w:t>15</w:t>
            </w:r>
          </w:p>
        </w:tc>
        <w:tc>
          <w:tcPr>
            <w:tcW w:w="940"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pacing w:line="580" w:lineRule="exact"/>
              <w:ind w:left="0" w:leftChars="0" w:firstLine="0" w:firstLineChars="0"/>
              <w:jc w:val="center"/>
              <w:textAlignment w:val="auto"/>
              <w:rPr>
                <w:rFonts w:hint="eastAsia" w:ascii="仿宋" w:hAnsi="Times New Roman" w:eastAsia="仿宋" w:cs="仿宋"/>
                <w:color w:val="auto"/>
                <w:kern w:val="0"/>
                <w:sz w:val="24"/>
                <w:szCs w:val="24"/>
                <w:lang w:val="zh-CN" w:eastAsia="zh-CN" w:bidi="ar-SA"/>
              </w:rPr>
            </w:pPr>
            <w:r>
              <w:rPr>
                <w:rFonts w:hint="eastAsia" w:ascii="仿宋" w:eastAsia="仿宋" w:cs="仿宋"/>
                <w:color w:val="auto"/>
                <w:kern w:val="0"/>
                <w:sz w:val="24"/>
                <w:szCs w:val="24"/>
                <w:lang w:val="zh-CN"/>
              </w:rPr>
              <w:t>数学</w:t>
            </w:r>
            <w:r>
              <w:rPr>
                <w:rFonts w:hint="eastAsia" w:ascii="仿宋" w:eastAsia="仿宋" w:cs="仿宋"/>
                <w:color w:val="auto"/>
                <w:kern w:val="0"/>
                <w:sz w:val="24"/>
                <w:szCs w:val="24"/>
                <w:lang w:val="en-US" w:eastAsia="zh-CN"/>
              </w:rPr>
              <w:t>15</w:t>
            </w:r>
          </w:p>
        </w:tc>
        <w:tc>
          <w:tcPr>
            <w:tcW w:w="819"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pacing w:line="580" w:lineRule="exact"/>
              <w:ind w:left="0" w:leftChars="0" w:firstLine="0" w:firstLineChars="0"/>
              <w:jc w:val="center"/>
              <w:textAlignment w:val="auto"/>
              <w:rPr>
                <w:rFonts w:hint="eastAsia" w:ascii="仿宋" w:hAnsi="Times New Roman" w:eastAsia="仿宋" w:cs="仿宋"/>
                <w:color w:val="auto"/>
                <w:kern w:val="0"/>
                <w:sz w:val="24"/>
                <w:szCs w:val="24"/>
                <w:lang w:val="en-US" w:eastAsia="zh-CN" w:bidi="ar-SA"/>
              </w:rPr>
            </w:pPr>
            <w:r>
              <w:rPr>
                <w:rFonts w:hint="eastAsia" w:ascii="仿宋" w:eastAsia="仿宋" w:cs="仿宋"/>
                <w:color w:val="auto"/>
                <w:kern w:val="0"/>
                <w:sz w:val="24"/>
                <w:szCs w:val="24"/>
                <w:lang w:val="zh-CN"/>
              </w:rPr>
              <w:t>科学</w:t>
            </w:r>
            <w:r>
              <w:rPr>
                <w:rFonts w:hint="eastAsia" w:ascii="仿宋" w:eastAsia="仿宋" w:cs="仿宋"/>
                <w:color w:val="auto"/>
                <w:kern w:val="0"/>
                <w:sz w:val="24"/>
                <w:szCs w:val="24"/>
                <w:lang w:val="en-US" w:eastAsia="zh-CN"/>
              </w:rPr>
              <w:t>5</w:t>
            </w:r>
          </w:p>
        </w:tc>
        <w:tc>
          <w:tcPr>
            <w:tcW w:w="1156"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pacing w:line="580" w:lineRule="exact"/>
              <w:jc w:val="center"/>
              <w:textAlignment w:val="auto"/>
              <w:rPr>
                <w:rFonts w:hint="eastAsia" w:ascii="仿宋" w:eastAsia="仿宋" w:cs="仿宋"/>
                <w:color w:val="auto"/>
                <w:kern w:val="0"/>
                <w:sz w:val="24"/>
                <w:szCs w:val="24"/>
                <w:lang w:val="zh-CN"/>
              </w:rPr>
            </w:pPr>
            <w:r>
              <w:rPr>
                <w:rFonts w:hint="eastAsia" w:ascii="仿宋" w:eastAsia="仿宋" w:cs="仿宋"/>
                <w:color w:val="auto"/>
                <w:kern w:val="0"/>
                <w:sz w:val="24"/>
                <w:szCs w:val="24"/>
                <w:lang w:val="zh-CN"/>
              </w:rPr>
              <w:t>其他</w:t>
            </w:r>
          </w:p>
          <w:p>
            <w:pPr>
              <w:keepNext w:val="0"/>
              <w:keepLines w:val="0"/>
              <w:pageBreakBefore w:val="0"/>
              <w:widowControl w:val="0"/>
              <w:numPr>
                <w:ilvl w:val="0"/>
                <w:numId w:val="0"/>
              </w:numPr>
              <w:kinsoku/>
              <w:wordWrap/>
              <w:overflowPunct/>
              <w:topLinePunct w:val="0"/>
              <w:autoSpaceDE/>
              <w:autoSpaceDN/>
              <w:bidi w:val="0"/>
              <w:adjustRightInd/>
              <w:spacing w:line="580" w:lineRule="exact"/>
              <w:ind w:left="0" w:leftChars="0" w:firstLine="0" w:firstLineChars="0"/>
              <w:jc w:val="center"/>
              <w:textAlignment w:val="auto"/>
              <w:rPr>
                <w:rFonts w:hint="eastAsia" w:ascii="仿宋" w:hAnsi="Times New Roman" w:eastAsia="仿宋" w:cs="仿宋"/>
                <w:color w:val="auto"/>
                <w:kern w:val="0"/>
                <w:sz w:val="24"/>
                <w:szCs w:val="24"/>
                <w:lang w:val="zh-CN" w:eastAsia="zh-CN" w:bidi="ar-SA"/>
              </w:rPr>
            </w:pPr>
            <w:r>
              <w:rPr>
                <w:rFonts w:hint="eastAsia" w:ascii="仿宋" w:eastAsia="仿宋" w:cs="仿宋"/>
                <w:color w:val="auto"/>
                <w:kern w:val="0"/>
                <w:sz w:val="24"/>
                <w:szCs w:val="24"/>
                <w:lang w:val="zh-CN"/>
              </w:rPr>
              <w:t>学科</w:t>
            </w:r>
            <w:r>
              <w:rPr>
                <w:rFonts w:hint="eastAsia" w:ascii="仿宋" w:eastAsia="仿宋" w:cs="仿宋"/>
                <w:color w:val="auto"/>
                <w:kern w:val="0"/>
                <w:sz w:val="24"/>
                <w:szCs w:val="24"/>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0"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pacing w:line="580" w:lineRule="exact"/>
              <w:jc w:val="center"/>
              <w:textAlignment w:val="auto"/>
              <w:rPr>
                <w:rFonts w:hint="eastAsia" w:ascii="仿宋" w:eastAsia="仿宋" w:cs="仿宋"/>
                <w:b/>
                <w:bCs/>
                <w:color w:val="auto"/>
                <w:kern w:val="0"/>
                <w:sz w:val="24"/>
                <w:szCs w:val="24"/>
                <w:lang w:val="zh-CN"/>
              </w:rPr>
            </w:pPr>
            <w:r>
              <w:rPr>
                <w:rFonts w:hint="eastAsia" w:ascii="仿宋" w:eastAsia="仿宋" w:cs="仿宋"/>
                <w:b/>
                <w:bCs/>
                <w:color w:val="auto"/>
                <w:kern w:val="0"/>
                <w:sz w:val="24"/>
                <w:szCs w:val="24"/>
                <w:lang w:val="zh-CN"/>
              </w:rPr>
              <w:t>黔西</w:t>
            </w:r>
          </w:p>
          <w:p>
            <w:pPr>
              <w:keepNext w:val="0"/>
              <w:keepLines w:val="0"/>
              <w:pageBreakBefore w:val="0"/>
              <w:widowControl w:val="0"/>
              <w:numPr>
                <w:ilvl w:val="0"/>
                <w:numId w:val="0"/>
              </w:numPr>
              <w:kinsoku/>
              <w:wordWrap/>
              <w:overflowPunct/>
              <w:topLinePunct w:val="0"/>
              <w:autoSpaceDE/>
              <w:autoSpaceDN/>
              <w:bidi w:val="0"/>
              <w:adjustRightInd/>
              <w:spacing w:line="580" w:lineRule="exact"/>
              <w:jc w:val="center"/>
              <w:textAlignment w:val="auto"/>
              <w:rPr>
                <w:rFonts w:hint="eastAsia" w:ascii="仿宋" w:eastAsia="仿宋" w:cs="仿宋"/>
                <w:b/>
                <w:bCs/>
                <w:color w:val="auto"/>
                <w:kern w:val="0"/>
                <w:sz w:val="24"/>
                <w:szCs w:val="24"/>
                <w:lang w:val="zh-CN"/>
              </w:rPr>
            </w:pPr>
            <w:r>
              <w:rPr>
                <w:rFonts w:hint="eastAsia" w:ascii="仿宋" w:eastAsia="仿宋" w:cs="仿宋"/>
                <w:b/>
                <w:bCs/>
                <w:color w:val="auto"/>
                <w:kern w:val="0"/>
                <w:sz w:val="24"/>
                <w:szCs w:val="24"/>
                <w:lang w:val="zh-CN"/>
              </w:rPr>
              <w:t>南州</w:t>
            </w:r>
          </w:p>
        </w:tc>
        <w:tc>
          <w:tcPr>
            <w:tcW w:w="3506" w:type="dxa"/>
            <w:gridSpan w:val="4"/>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pacing w:line="580" w:lineRule="exact"/>
              <w:ind w:left="0" w:leftChars="0" w:firstLine="0" w:firstLineChars="0"/>
              <w:jc w:val="center"/>
              <w:textAlignment w:val="auto"/>
              <w:rPr>
                <w:rFonts w:hint="default" w:ascii="仿宋" w:hAnsi="Times New Roman" w:eastAsia="仿宋" w:cs="仿宋"/>
                <w:color w:val="auto"/>
                <w:kern w:val="0"/>
                <w:sz w:val="24"/>
                <w:szCs w:val="24"/>
                <w:lang w:val="en-US" w:eastAsia="zh-CN" w:bidi="ar-SA"/>
              </w:rPr>
            </w:pPr>
            <w:r>
              <w:rPr>
                <w:rFonts w:hint="eastAsia" w:ascii="仿宋" w:eastAsia="仿宋" w:cs="仿宋"/>
                <w:color w:val="auto"/>
                <w:kern w:val="0"/>
                <w:sz w:val="24"/>
                <w:szCs w:val="24"/>
                <w:lang w:val="en-US" w:eastAsia="zh-CN"/>
              </w:rPr>
              <w:t>30</w:t>
            </w:r>
          </w:p>
        </w:tc>
        <w:tc>
          <w:tcPr>
            <w:tcW w:w="1582"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pacing w:line="580" w:lineRule="exact"/>
              <w:ind w:left="0" w:leftChars="0" w:firstLine="0" w:firstLineChars="0"/>
              <w:jc w:val="center"/>
              <w:textAlignment w:val="auto"/>
              <w:rPr>
                <w:rFonts w:hint="default" w:ascii="仿宋" w:eastAsia="仿宋" w:cs="仿宋"/>
                <w:color w:val="auto"/>
                <w:kern w:val="0"/>
                <w:sz w:val="24"/>
                <w:szCs w:val="24"/>
                <w:lang w:val="en-US" w:eastAsia="zh-CN"/>
              </w:rPr>
            </w:pPr>
            <w:r>
              <w:rPr>
                <w:rFonts w:hint="eastAsia" w:ascii="仿宋" w:eastAsia="仿宋" w:cs="仿宋"/>
                <w:color w:val="auto"/>
                <w:kern w:val="0"/>
                <w:sz w:val="24"/>
                <w:szCs w:val="24"/>
                <w:lang w:val="en-US" w:eastAsia="zh-CN"/>
              </w:rPr>
              <w:t>8</w:t>
            </w:r>
          </w:p>
        </w:tc>
        <w:tc>
          <w:tcPr>
            <w:tcW w:w="3815"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pacing w:line="580" w:lineRule="exact"/>
              <w:ind w:left="0" w:leftChars="0" w:firstLine="0" w:firstLineChars="0"/>
              <w:jc w:val="center"/>
              <w:textAlignment w:val="auto"/>
              <w:rPr>
                <w:rFonts w:hint="default" w:ascii="仿宋" w:eastAsia="仿宋" w:cs="仿宋"/>
                <w:color w:val="auto"/>
                <w:kern w:val="0"/>
                <w:sz w:val="24"/>
                <w:szCs w:val="24"/>
                <w:lang w:val="en-US" w:eastAsia="zh-CN"/>
              </w:rPr>
            </w:pPr>
            <w:r>
              <w:rPr>
                <w:rFonts w:hint="eastAsia" w:ascii="仿宋" w:eastAsia="仿宋" w:cs="仿宋"/>
                <w:color w:val="auto"/>
                <w:kern w:val="0"/>
                <w:sz w:val="24"/>
                <w:szCs w:val="24"/>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0"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pacing w:line="580" w:lineRule="exact"/>
              <w:jc w:val="center"/>
              <w:textAlignment w:val="auto"/>
              <w:rPr>
                <w:rFonts w:hint="eastAsia" w:ascii="仿宋" w:eastAsia="仿宋" w:cs="仿宋"/>
                <w:b/>
                <w:bCs/>
                <w:color w:val="auto"/>
                <w:kern w:val="0"/>
                <w:sz w:val="24"/>
                <w:szCs w:val="24"/>
                <w:lang w:val="zh-CN"/>
              </w:rPr>
            </w:pPr>
          </w:p>
        </w:tc>
        <w:tc>
          <w:tcPr>
            <w:tcW w:w="833"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pacing w:line="580" w:lineRule="exact"/>
              <w:ind w:left="0" w:leftChars="0" w:firstLine="0" w:firstLineChars="0"/>
              <w:jc w:val="center"/>
              <w:textAlignment w:val="auto"/>
              <w:rPr>
                <w:rFonts w:hint="eastAsia" w:ascii="仿宋" w:hAnsi="Times New Roman" w:eastAsia="仿宋" w:cs="仿宋"/>
                <w:color w:val="auto"/>
                <w:kern w:val="0"/>
                <w:sz w:val="24"/>
                <w:szCs w:val="24"/>
                <w:lang w:val="en-US" w:eastAsia="zh-CN" w:bidi="ar-SA"/>
              </w:rPr>
            </w:pPr>
            <w:r>
              <w:rPr>
                <w:rFonts w:hint="eastAsia" w:ascii="仿宋" w:eastAsia="仿宋" w:cs="仿宋"/>
                <w:color w:val="auto"/>
                <w:kern w:val="0"/>
                <w:sz w:val="24"/>
                <w:szCs w:val="24"/>
                <w:lang w:val="zh-CN"/>
              </w:rPr>
              <w:t>语文</w:t>
            </w:r>
            <w:r>
              <w:rPr>
                <w:rFonts w:hint="eastAsia" w:ascii="仿宋" w:eastAsia="仿宋" w:cs="仿宋"/>
                <w:color w:val="auto"/>
                <w:kern w:val="0"/>
                <w:sz w:val="24"/>
                <w:szCs w:val="24"/>
                <w:lang w:val="en-US" w:eastAsia="zh-CN"/>
              </w:rPr>
              <w:t>10</w:t>
            </w:r>
          </w:p>
        </w:tc>
        <w:tc>
          <w:tcPr>
            <w:tcW w:w="832"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pacing w:line="580" w:lineRule="exact"/>
              <w:ind w:left="0" w:leftChars="0" w:firstLine="0" w:firstLineChars="0"/>
              <w:jc w:val="center"/>
              <w:textAlignment w:val="auto"/>
              <w:rPr>
                <w:rFonts w:hint="eastAsia" w:ascii="仿宋" w:hAnsi="Times New Roman" w:eastAsia="仿宋" w:cs="仿宋"/>
                <w:color w:val="auto"/>
                <w:kern w:val="0"/>
                <w:sz w:val="24"/>
                <w:szCs w:val="24"/>
                <w:lang w:val="en-US" w:eastAsia="zh-CN" w:bidi="ar-SA"/>
              </w:rPr>
            </w:pPr>
            <w:r>
              <w:rPr>
                <w:rFonts w:hint="eastAsia" w:ascii="仿宋" w:eastAsia="仿宋" w:cs="仿宋"/>
                <w:color w:val="auto"/>
                <w:kern w:val="0"/>
                <w:sz w:val="24"/>
                <w:szCs w:val="24"/>
                <w:lang w:val="zh-CN"/>
              </w:rPr>
              <w:t>数学</w:t>
            </w:r>
            <w:r>
              <w:rPr>
                <w:rFonts w:hint="eastAsia" w:ascii="仿宋" w:eastAsia="仿宋" w:cs="仿宋"/>
                <w:color w:val="auto"/>
                <w:kern w:val="0"/>
                <w:sz w:val="24"/>
                <w:szCs w:val="24"/>
                <w:lang w:val="en-US" w:eastAsia="zh-CN"/>
              </w:rPr>
              <w:t>10</w:t>
            </w:r>
          </w:p>
        </w:tc>
        <w:tc>
          <w:tcPr>
            <w:tcW w:w="804"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pacing w:line="580" w:lineRule="exact"/>
              <w:ind w:left="0" w:leftChars="0" w:firstLine="0" w:firstLineChars="0"/>
              <w:jc w:val="center"/>
              <w:textAlignment w:val="auto"/>
              <w:rPr>
                <w:rFonts w:hint="eastAsia" w:ascii="仿宋" w:hAnsi="Times New Roman" w:eastAsia="仿宋" w:cs="仿宋"/>
                <w:color w:val="auto"/>
                <w:kern w:val="0"/>
                <w:sz w:val="24"/>
                <w:szCs w:val="24"/>
                <w:lang w:val="en-US" w:eastAsia="zh-CN" w:bidi="ar-SA"/>
              </w:rPr>
            </w:pPr>
            <w:r>
              <w:rPr>
                <w:rFonts w:hint="eastAsia" w:ascii="仿宋" w:eastAsia="仿宋" w:cs="仿宋"/>
                <w:color w:val="auto"/>
                <w:kern w:val="0"/>
                <w:sz w:val="24"/>
                <w:szCs w:val="24"/>
                <w:lang w:val="zh-CN"/>
              </w:rPr>
              <w:t>科学</w:t>
            </w:r>
            <w:r>
              <w:rPr>
                <w:rFonts w:hint="eastAsia" w:ascii="仿宋" w:eastAsia="仿宋" w:cs="仿宋"/>
                <w:color w:val="auto"/>
                <w:kern w:val="0"/>
                <w:sz w:val="24"/>
                <w:szCs w:val="24"/>
                <w:lang w:val="en-US" w:eastAsia="zh-CN"/>
              </w:rPr>
              <w:t>3</w:t>
            </w:r>
          </w:p>
        </w:tc>
        <w:tc>
          <w:tcPr>
            <w:tcW w:w="1037"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pacing w:line="580" w:lineRule="exact"/>
              <w:ind w:left="0" w:leftChars="0" w:firstLine="0" w:firstLineChars="0"/>
              <w:jc w:val="center"/>
              <w:textAlignment w:val="auto"/>
              <w:rPr>
                <w:rFonts w:hint="eastAsia" w:ascii="仿宋" w:eastAsia="仿宋" w:cs="仿宋"/>
                <w:color w:val="auto"/>
                <w:kern w:val="0"/>
                <w:sz w:val="24"/>
                <w:szCs w:val="24"/>
                <w:lang w:val="zh-CN"/>
              </w:rPr>
            </w:pPr>
            <w:r>
              <w:rPr>
                <w:rFonts w:hint="eastAsia" w:ascii="仿宋" w:eastAsia="仿宋" w:cs="仿宋"/>
                <w:color w:val="auto"/>
                <w:kern w:val="0"/>
                <w:sz w:val="24"/>
                <w:szCs w:val="24"/>
                <w:lang w:val="zh-CN"/>
              </w:rPr>
              <w:t>其他</w:t>
            </w:r>
          </w:p>
          <w:p>
            <w:pPr>
              <w:keepNext w:val="0"/>
              <w:keepLines w:val="0"/>
              <w:pageBreakBefore w:val="0"/>
              <w:widowControl w:val="0"/>
              <w:numPr>
                <w:ilvl w:val="0"/>
                <w:numId w:val="0"/>
              </w:numPr>
              <w:kinsoku/>
              <w:wordWrap/>
              <w:overflowPunct/>
              <w:topLinePunct w:val="0"/>
              <w:autoSpaceDE/>
              <w:autoSpaceDN/>
              <w:bidi w:val="0"/>
              <w:adjustRightInd/>
              <w:spacing w:line="580" w:lineRule="exact"/>
              <w:ind w:left="0" w:leftChars="0" w:firstLine="0" w:firstLineChars="0"/>
              <w:jc w:val="center"/>
              <w:textAlignment w:val="auto"/>
              <w:rPr>
                <w:rFonts w:hint="eastAsia" w:ascii="仿宋" w:hAnsi="Times New Roman" w:eastAsia="仿宋" w:cs="仿宋"/>
                <w:color w:val="auto"/>
                <w:kern w:val="0"/>
                <w:sz w:val="24"/>
                <w:szCs w:val="24"/>
                <w:lang w:val="en-US" w:eastAsia="zh-CN" w:bidi="ar-SA"/>
              </w:rPr>
            </w:pPr>
            <w:r>
              <w:rPr>
                <w:rFonts w:hint="eastAsia" w:ascii="仿宋" w:eastAsia="仿宋" w:cs="仿宋"/>
                <w:color w:val="auto"/>
                <w:kern w:val="0"/>
                <w:sz w:val="24"/>
                <w:szCs w:val="24"/>
                <w:lang w:val="zh-CN"/>
              </w:rPr>
              <w:t>学科</w:t>
            </w:r>
            <w:r>
              <w:rPr>
                <w:rFonts w:hint="eastAsia" w:ascii="仿宋" w:eastAsia="仿宋" w:cs="仿宋"/>
                <w:color w:val="auto"/>
                <w:kern w:val="0"/>
                <w:sz w:val="24"/>
                <w:szCs w:val="24"/>
                <w:lang w:val="en-US" w:eastAsia="zh-CN"/>
              </w:rPr>
              <w:t>7</w:t>
            </w:r>
          </w:p>
        </w:tc>
        <w:tc>
          <w:tcPr>
            <w:tcW w:w="1582" w:type="dxa"/>
            <w:vMerge w:val="continue"/>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pacing w:line="580" w:lineRule="exact"/>
              <w:ind w:left="0" w:leftChars="0" w:firstLine="0" w:firstLineChars="0"/>
              <w:jc w:val="center"/>
              <w:textAlignment w:val="auto"/>
              <w:rPr>
                <w:rFonts w:hint="eastAsia" w:ascii="仿宋" w:eastAsia="仿宋" w:cs="仿宋"/>
                <w:color w:val="auto"/>
                <w:kern w:val="0"/>
                <w:sz w:val="24"/>
                <w:szCs w:val="24"/>
                <w:lang w:val="zh-CN"/>
              </w:rPr>
            </w:pPr>
          </w:p>
        </w:tc>
        <w:tc>
          <w:tcPr>
            <w:tcW w:w="900"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pacing w:line="580" w:lineRule="exact"/>
              <w:ind w:left="0" w:leftChars="0" w:firstLine="0" w:firstLineChars="0"/>
              <w:jc w:val="center"/>
              <w:textAlignment w:val="auto"/>
              <w:rPr>
                <w:rFonts w:hint="eastAsia" w:ascii="仿宋" w:hAnsi="Times New Roman" w:eastAsia="仿宋" w:cs="仿宋"/>
                <w:color w:val="auto"/>
                <w:kern w:val="0"/>
                <w:sz w:val="24"/>
                <w:szCs w:val="24"/>
                <w:lang w:val="zh-CN" w:eastAsia="zh-CN" w:bidi="ar-SA"/>
              </w:rPr>
            </w:pPr>
            <w:r>
              <w:rPr>
                <w:rFonts w:hint="eastAsia" w:ascii="仿宋" w:eastAsia="仿宋" w:cs="仿宋"/>
                <w:color w:val="auto"/>
                <w:kern w:val="0"/>
                <w:sz w:val="24"/>
                <w:szCs w:val="24"/>
                <w:lang w:val="zh-CN"/>
              </w:rPr>
              <w:t>语文</w:t>
            </w:r>
            <w:r>
              <w:rPr>
                <w:rFonts w:hint="eastAsia" w:ascii="仿宋" w:eastAsia="仿宋" w:cs="仿宋"/>
                <w:color w:val="auto"/>
                <w:kern w:val="0"/>
                <w:sz w:val="24"/>
                <w:szCs w:val="24"/>
                <w:lang w:val="en-US" w:eastAsia="zh-CN"/>
              </w:rPr>
              <w:t>10</w:t>
            </w:r>
          </w:p>
        </w:tc>
        <w:tc>
          <w:tcPr>
            <w:tcW w:w="940"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pacing w:line="580" w:lineRule="exact"/>
              <w:ind w:left="0" w:leftChars="0" w:firstLine="0" w:firstLineChars="0"/>
              <w:jc w:val="center"/>
              <w:textAlignment w:val="auto"/>
              <w:rPr>
                <w:rFonts w:hint="eastAsia" w:ascii="仿宋" w:hAnsi="Times New Roman" w:eastAsia="仿宋" w:cs="仿宋"/>
                <w:color w:val="auto"/>
                <w:kern w:val="0"/>
                <w:sz w:val="24"/>
                <w:szCs w:val="24"/>
                <w:lang w:val="zh-CN" w:eastAsia="zh-CN" w:bidi="ar-SA"/>
              </w:rPr>
            </w:pPr>
            <w:r>
              <w:rPr>
                <w:rFonts w:hint="eastAsia" w:ascii="仿宋" w:eastAsia="仿宋" w:cs="仿宋"/>
                <w:color w:val="auto"/>
                <w:kern w:val="0"/>
                <w:sz w:val="24"/>
                <w:szCs w:val="24"/>
                <w:lang w:val="zh-CN"/>
              </w:rPr>
              <w:t>数学</w:t>
            </w:r>
            <w:r>
              <w:rPr>
                <w:rFonts w:hint="eastAsia" w:ascii="仿宋" w:eastAsia="仿宋" w:cs="仿宋"/>
                <w:color w:val="auto"/>
                <w:kern w:val="0"/>
                <w:sz w:val="24"/>
                <w:szCs w:val="24"/>
                <w:lang w:val="en-US" w:eastAsia="zh-CN"/>
              </w:rPr>
              <w:t>10</w:t>
            </w:r>
          </w:p>
        </w:tc>
        <w:tc>
          <w:tcPr>
            <w:tcW w:w="819"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pacing w:line="580" w:lineRule="exact"/>
              <w:ind w:left="0" w:leftChars="0" w:firstLine="0" w:firstLineChars="0"/>
              <w:jc w:val="center"/>
              <w:textAlignment w:val="auto"/>
              <w:rPr>
                <w:rFonts w:hint="eastAsia" w:ascii="仿宋" w:hAnsi="Times New Roman" w:eastAsia="仿宋" w:cs="仿宋"/>
                <w:color w:val="auto"/>
                <w:kern w:val="0"/>
                <w:sz w:val="24"/>
                <w:szCs w:val="24"/>
                <w:lang w:val="en-US" w:eastAsia="zh-CN" w:bidi="ar-SA"/>
              </w:rPr>
            </w:pPr>
            <w:r>
              <w:rPr>
                <w:rFonts w:hint="eastAsia" w:ascii="仿宋" w:eastAsia="仿宋" w:cs="仿宋"/>
                <w:color w:val="auto"/>
                <w:kern w:val="0"/>
                <w:sz w:val="24"/>
                <w:szCs w:val="24"/>
                <w:lang w:val="zh-CN"/>
              </w:rPr>
              <w:t>科学</w:t>
            </w:r>
            <w:r>
              <w:rPr>
                <w:rFonts w:hint="eastAsia" w:ascii="仿宋" w:eastAsia="仿宋" w:cs="仿宋"/>
                <w:color w:val="auto"/>
                <w:kern w:val="0"/>
                <w:sz w:val="24"/>
                <w:szCs w:val="24"/>
                <w:lang w:val="en-US" w:eastAsia="zh-CN"/>
              </w:rPr>
              <w:t>3</w:t>
            </w:r>
          </w:p>
        </w:tc>
        <w:tc>
          <w:tcPr>
            <w:tcW w:w="1156"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pacing w:line="580" w:lineRule="exact"/>
              <w:jc w:val="center"/>
              <w:textAlignment w:val="auto"/>
              <w:rPr>
                <w:rFonts w:hint="eastAsia" w:ascii="仿宋" w:eastAsia="仿宋" w:cs="仿宋"/>
                <w:color w:val="auto"/>
                <w:kern w:val="0"/>
                <w:sz w:val="24"/>
                <w:szCs w:val="24"/>
                <w:lang w:val="zh-CN"/>
              </w:rPr>
            </w:pPr>
            <w:r>
              <w:rPr>
                <w:rFonts w:hint="eastAsia" w:ascii="仿宋" w:eastAsia="仿宋" w:cs="仿宋"/>
                <w:color w:val="auto"/>
                <w:kern w:val="0"/>
                <w:sz w:val="24"/>
                <w:szCs w:val="24"/>
                <w:lang w:val="zh-CN"/>
              </w:rPr>
              <w:t>其他</w:t>
            </w:r>
          </w:p>
          <w:p>
            <w:pPr>
              <w:keepNext w:val="0"/>
              <w:keepLines w:val="0"/>
              <w:pageBreakBefore w:val="0"/>
              <w:widowControl w:val="0"/>
              <w:numPr>
                <w:ilvl w:val="0"/>
                <w:numId w:val="0"/>
              </w:numPr>
              <w:kinsoku/>
              <w:wordWrap/>
              <w:overflowPunct/>
              <w:topLinePunct w:val="0"/>
              <w:autoSpaceDE/>
              <w:autoSpaceDN/>
              <w:bidi w:val="0"/>
              <w:adjustRightInd/>
              <w:spacing w:line="580" w:lineRule="exact"/>
              <w:ind w:left="0" w:leftChars="0" w:firstLine="0" w:firstLineChars="0"/>
              <w:jc w:val="center"/>
              <w:textAlignment w:val="auto"/>
              <w:rPr>
                <w:rFonts w:hint="default" w:ascii="仿宋" w:hAnsi="Times New Roman" w:eastAsia="仿宋" w:cs="仿宋"/>
                <w:color w:val="auto"/>
                <w:kern w:val="0"/>
                <w:sz w:val="24"/>
                <w:szCs w:val="24"/>
                <w:lang w:val="en-US" w:eastAsia="zh-CN" w:bidi="ar-SA"/>
              </w:rPr>
            </w:pPr>
            <w:r>
              <w:rPr>
                <w:rFonts w:hint="eastAsia" w:ascii="仿宋" w:eastAsia="仿宋" w:cs="仿宋"/>
                <w:color w:val="auto"/>
                <w:kern w:val="0"/>
                <w:sz w:val="24"/>
                <w:szCs w:val="24"/>
                <w:lang w:val="zh-CN"/>
              </w:rPr>
              <w:t>学科</w:t>
            </w:r>
            <w:r>
              <w:rPr>
                <w:rFonts w:hint="eastAsia" w:ascii="仿宋" w:eastAsia="仿宋" w:cs="仿宋"/>
                <w:color w:val="auto"/>
                <w:kern w:val="0"/>
                <w:sz w:val="24"/>
                <w:szCs w:val="24"/>
                <w:lang w:val="en-US" w:eastAsia="zh-CN"/>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060"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pacing w:line="580" w:lineRule="exact"/>
              <w:jc w:val="center"/>
              <w:textAlignment w:val="auto"/>
              <w:rPr>
                <w:rFonts w:hint="eastAsia" w:ascii="仿宋" w:eastAsia="仿宋" w:cs="仿宋"/>
                <w:b/>
                <w:bCs/>
                <w:color w:val="auto"/>
                <w:kern w:val="0"/>
                <w:sz w:val="24"/>
                <w:szCs w:val="24"/>
                <w:lang w:val="zh-CN"/>
              </w:rPr>
            </w:pPr>
            <w:r>
              <w:rPr>
                <w:rFonts w:hint="eastAsia" w:ascii="仿宋" w:eastAsia="仿宋" w:cs="仿宋"/>
                <w:b/>
                <w:bCs/>
                <w:color w:val="auto"/>
                <w:kern w:val="0"/>
                <w:sz w:val="24"/>
                <w:szCs w:val="24"/>
                <w:lang w:val="zh-CN"/>
              </w:rPr>
              <w:t>贵安新区社会事务管理局</w:t>
            </w:r>
          </w:p>
        </w:tc>
        <w:tc>
          <w:tcPr>
            <w:tcW w:w="3506" w:type="dxa"/>
            <w:gridSpan w:val="4"/>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pacing w:line="580" w:lineRule="exact"/>
              <w:ind w:left="0" w:leftChars="0" w:firstLine="0" w:firstLineChars="0"/>
              <w:jc w:val="center"/>
              <w:textAlignment w:val="auto"/>
              <w:rPr>
                <w:rFonts w:hint="default" w:ascii="仿宋" w:hAnsi="Times New Roman" w:eastAsia="仿宋" w:cs="仿宋"/>
                <w:color w:val="auto"/>
                <w:kern w:val="0"/>
                <w:sz w:val="24"/>
                <w:szCs w:val="24"/>
                <w:lang w:val="en-US" w:eastAsia="zh-CN" w:bidi="ar-SA"/>
              </w:rPr>
            </w:pPr>
            <w:r>
              <w:rPr>
                <w:rFonts w:hint="eastAsia" w:ascii="仿宋" w:eastAsia="仿宋" w:cs="仿宋"/>
                <w:color w:val="auto"/>
                <w:kern w:val="0"/>
                <w:sz w:val="24"/>
                <w:szCs w:val="24"/>
                <w:lang w:val="en-US" w:eastAsia="zh-CN" w:bidi="ar-SA"/>
              </w:rPr>
              <w:t>10</w:t>
            </w:r>
          </w:p>
        </w:tc>
        <w:tc>
          <w:tcPr>
            <w:tcW w:w="1582"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pacing w:line="580" w:lineRule="exact"/>
              <w:ind w:left="0" w:leftChars="0" w:firstLine="0" w:firstLineChars="0"/>
              <w:jc w:val="center"/>
              <w:textAlignment w:val="auto"/>
              <w:rPr>
                <w:rFonts w:hint="default" w:ascii="仿宋" w:eastAsia="仿宋" w:cs="仿宋"/>
                <w:color w:val="auto"/>
                <w:kern w:val="0"/>
                <w:sz w:val="24"/>
                <w:szCs w:val="24"/>
                <w:lang w:val="en-US" w:eastAsia="zh-CN"/>
              </w:rPr>
            </w:pPr>
            <w:r>
              <w:rPr>
                <w:rFonts w:hint="eastAsia" w:ascii="仿宋" w:eastAsia="仿宋" w:cs="仿宋"/>
                <w:color w:val="auto"/>
                <w:kern w:val="0"/>
                <w:sz w:val="24"/>
                <w:szCs w:val="24"/>
                <w:lang w:val="en-US" w:eastAsia="zh-CN"/>
              </w:rPr>
              <w:t>5</w:t>
            </w:r>
          </w:p>
        </w:tc>
        <w:tc>
          <w:tcPr>
            <w:tcW w:w="3815"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pacing w:line="580" w:lineRule="exact"/>
              <w:ind w:left="0" w:leftChars="0" w:firstLine="0" w:firstLineChars="0"/>
              <w:jc w:val="center"/>
              <w:textAlignment w:val="auto"/>
              <w:rPr>
                <w:rFonts w:hint="default" w:ascii="仿宋" w:eastAsia="仿宋" w:cs="仿宋"/>
                <w:color w:val="auto"/>
                <w:kern w:val="0"/>
                <w:sz w:val="24"/>
                <w:szCs w:val="24"/>
                <w:lang w:val="en-US" w:eastAsia="zh-CN"/>
              </w:rPr>
            </w:pPr>
            <w:r>
              <w:rPr>
                <w:rFonts w:hint="eastAsia" w:ascii="仿宋" w:eastAsia="仿宋" w:cs="仿宋"/>
                <w:color w:val="auto"/>
                <w:kern w:val="0"/>
                <w:sz w:val="24"/>
                <w:szCs w:val="24"/>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0"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pacing w:line="580" w:lineRule="exact"/>
              <w:jc w:val="center"/>
              <w:textAlignment w:val="auto"/>
              <w:rPr>
                <w:rFonts w:hint="eastAsia" w:ascii="仿宋" w:eastAsia="仿宋" w:cs="仿宋"/>
                <w:b/>
                <w:bCs/>
                <w:color w:val="auto"/>
                <w:kern w:val="0"/>
                <w:sz w:val="24"/>
                <w:szCs w:val="24"/>
                <w:lang w:val="zh-CN"/>
              </w:rPr>
            </w:pPr>
          </w:p>
        </w:tc>
        <w:tc>
          <w:tcPr>
            <w:tcW w:w="833"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pacing w:line="580" w:lineRule="exact"/>
              <w:ind w:left="0" w:leftChars="0" w:firstLine="0" w:firstLineChars="0"/>
              <w:jc w:val="center"/>
              <w:textAlignment w:val="auto"/>
              <w:rPr>
                <w:rFonts w:hint="eastAsia" w:ascii="仿宋" w:hAnsi="Times New Roman" w:eastAsia="仿宋" w:cs="仿宋"/>
                <w:color w:val="auto"/>
                <w:kern w:val="0"/>
                <w:sz w:val="24"/>
                <w:szCs w:val="24"/>
                <w:lang w:val="en-US" w:eastAsia="zh-CN" w:bidi="ar-SA"/>
              </w:rPr>
            </w:pPr>
            <w:r>
              <w:rPr>
                <w:rFonts w:hint="eastAsia" w:ascii="仿宋" w:eastAsia="仿宋" w:cs="仿宋"/>
                <w:color w:val="auto"/>
                <w:kern w:val="0"/>
                <w:sz w:val="24"/>
                <w:szCs w:val="24"/>
                <w:lang w:val="zh-CN"/>
              </w:rPr>
              <w:t>语文</w:t>
            </w:r>
            <w:r>
              <w:rPr>
                <w:rFonts w:hint="eastAsia" w:ascii="仿宋" w:eastAsia="仿宋" w:cs="仿宋"/>
                <w:color w:val="auto"/>
                <w:kern w:val="0"/>
                <w:sz w:val="24"/>
                <w:szCs w:val="24"/>
                <w:lang w:val="en-US" w:eastAsia="zh-CN"/>
              </w:rPr>
              <w:t>3</w:t>
            </w:r>
          </w:p>
        </w:tc>
        <w:tc>
          <w:tcPr>
            <w:tcW w:w="832"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pacing w:line="580" w:lineRule="exact"/>
              <w:ind w:left="0" w:leftChars="0" w:firstLine="0" w:firstLineChars="0"/>
              <w:jc w:val="center"/>
              <w:textAlignment w:val="auto"/>
              <w:rPr>
                <w:rFonts w:hint="eastAsia" w:ascii="仿宋" w:hAnsi="Times New Roman" w:eastAsia="仿宋" w:cs="仿宋"/>
                <w:color w:val="auto"/>
                <w:kern w:val="0"/>
                <w:sz w:val="24"/>
                <w:szCs w:val="24"/>
                <w:lang w:val="en-US" w:eastAsia="zh-CN" w:bidi="ar-SA"/>
              </w:rPr>
            </w:pPr>
            <w:r>
              <w:rPr>
                <w:rFonts w:hint="eastAsia" w:ascii="仿宋" w:eastAsia="仿宋" w:cs="仿宋"/>
                <w:color w:val="auto"/>
                <w:kern w:val="0"/>
                <w:sz w:val="24"/>
                <w:szCs w:val="24"/>
                <w:lang w:val="zh-CN"/>
              </w:rPr>
              <w:t>数学</w:t>
            </w:r>
            <w:r>
              <w:rPr>
                <w:rFonts w:hint="eastAsia" w:ascii="仿宋" w:eastAsia="仿宋" w:cs="仿宋"/>
                <w:color w:val="auto"/>
                <w:kern w:val="0"/>
                <w:sz w:val="24"/>
                <w:szCs w:val="24"/>
                <w:lang w:val="en-US" w:eastAsia="zh-CN"/>
              </w:rPr>
              <w:t>3</w:t>
            </w:r>
          </w:p>
        </w:tc>
        <w:tc>
          <w:tcPr>
            <w:tcW w:w="804"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pacing w:line="580" w:lineRule="exact"/>
              <w:ind w:left="0" w:leftChars="0" w:firstLine="0" w:firstLineChars="0"/>
              <w:jc w:val="center"/>
              <w:textAlignment w:val="auto"/>
              <w:rPr>
                <w:rFonts w:hint="eastAsia" w:ascii="仿宋" w:hAnsi="Times New Roman" w:eastAsia="仿宋" w:cs="仿宋"/>
                <w:color w:val="auto"/>
                <w:kern w:val="0"/>
                <w:sz w:val="24"/>
                <w:szCs w:val="24"/>
                <w:lang w:val="en-US" w:eastAsia="zh-CN" w:bidi="ar-SA"/>
              </w:rPr>
            </w:pPr>
            <w:r>
              <w:rPr>
                <w:rFonts w:hint="eastAsia" w:ascii="仿宋" w:eastAsia="仿宋" w:cs="仿宋"/>
                <w:color w:val="auto"/>
                <w:kern w:val="0"/>
                <w:sz w:val="24"/>
                <w:szCs w:val="24"/>
                <w:lang w:val="zh-CN"/>
              </w:rPr>
              <w:t>科学</w:t>
            </w:r>
            <w:r>
              <w:rPr>
                <w:rFonts w:hint="eastAsia" w:ascii="仿宋" w:eastAsia="仿宋" w:cs="仿宋"/>
                <w:color w:val="auto"/>
                <w:kern w:val="0"/>
                <w:sz w:val="24"/>
                <w:szCs w:val="24"/>
                <w:lang w:val="en-US" w:eastAsia="zh-CN"/>
              </w:rPr>
              <w:t>1</w:t>
            </w:r>
          </w:p>
        </w:tc>
        <w:tc>
          <w:tcPr>
            <w:tcW w:w="1037"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pacing w:line="580" w:lineRule="exact"/>
              <w:ind w:left="0" w:leftChars="0" w:firstLine="0" w:firstLineChars="0"/>
              <w:jc w:val="center"/>
              <w:textAlignment w:val="auto"/>
              <w:rPr>
                <w:rFonts w:hint="eastAsia" w:ascii="仿宋" w:eastAsia="仿宋" w:cs="仿宋"/>
                <w:color w:val="auto"/>
                <w:kern w:val="0"/>
                <w:sz w:val="24"/>
                <w:szCs w:val="24"/>
                <w:lang w:val="zh-CN"/>
              </w:rPr>
            </w:pPr>
            <w:r>
              <w:rPr>
                <w:rFonts w:hint="eastAsia" w:ascii="仿宋" w:eastAsia="仿宋" w:cs="仿宋"/>
                <w:color w:val="auto"/>
                <w:kern w:val="0"/>
                <w:sz w:val="24"/>
                <w:szCs w:val="24"/>
                <w:lang w:val="zh-CN"/>
              </w:rPr>
              <w:t>其他</w:t>
            </w:r>
          </w:p>
          <w:p>
            <w:pPr>
              <w:keepNext w:val="0"/>
              <w:keepLines w:val="0"/>
              <w:pageBreakBefore w:val="0"/>
              <w:widowControl w:val="0"/>
              <w:numPr>
                <w:ilvl w:val="0"/>
                <w:numId w:val="0"/>
              </w:numPr>
              <w:kinsoku/>
              <w:wordWrap/>
              <w:overflowPunct/>
              <w:topLinePunct w:val="0"/>
              <w:autoSpaceDE/>
              <w:autoSpaceDN/>
              <w:bidi w:val="0"/>
              <w:adjustRightInd/>
              <w:spacing w:line="580" w:lineRule="exact"/>
              <w:ind w:left="0" w:leftChars="0" w:firstLine="0" w:firstLineChars="0"/>
              <w:jc w:val="center"/>
              <w:textAlignment w:val="auto"/>
              <w:rPr>
                <w:rFonts w:hint="eastAsia" w:ascii="仿宋" w:hAnsi="Times New Roman" w:eastAsia="仿宋" w:cs="仿宋"/>
                <w:color w:val="auto"/>
                <w:kern w:val="0"/>
                <w:sz w:val="24"/>
                <w:szCs w:val="24"/>
                <w:lang w:val="en-US" w:eastAsia="zh-CN" w:bidi="ar-SA"/>
              </w:rPr>
            </w:pPr>
            <w:r>
              <w:rPr>
                <w:rFonts w:hint="eastAsia" w:ascii="仿宋" w:eastAsia="仿宋" w:cs="仿宋"/>
                <w:color w:val="auto"/>
                <w:kern w:val="0"/>
                <w:sz w:val="24"/>
                <w:szCs w:val="24"/>
                <w:lang w:val="zh-CN"/>
              </w:rPr>
              <w:t>学科</w:t>
            </w:r>
            <w:r>
              <w:rPr>
                <w:rFonts w:hint="eastAsia" w:ascii="仿宋" w:eastAsia="仿宋" w:cs="仿宋"/>
                <w:color w:val="auto"/>
                <w:kern w:val="0"/>
                <w:sz w:val="24"/>
                <w:szCs w:val="24"/>
                <w:lang w:val="en-US" w:eastAsia="zh-CN"/>
              </w:rPr>
              <w:t>3</w:t>
            </w:r>
          </w:p>
        </w:tc>
        <w:tc>
          <w:tcPr>
            <w:tcW w:w="1582" w:type="dxa"/>
            <w:vMerge w:val="continue"/>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pacing w:line="580" w:lineRule="exact"/>
              <w:ind w:left="0" w:leftChars="0" w:firstLine="0" w:firstLineChars="0"/>
              <w:jc w:val="center"/>
              <w:textAlignment w:val="auto"/>
              <w:rPr>
                <w:rFonts w:hint="eastAsia" w:ascii="仿宋" w:eastAsia="仿宋" w:cs="仿宋"/>
                <w:color w:val="auto"/>
                <w:kern w:val="0"/>
                <w:sz w:val="24"/>
                <w:szCs w:val="24"/>
                <w:lang w:val="zh-CN"/>
              </w:rPr>
            </w:pPr>
          </w:p>
        </w:tc>
        <w:tc>
          <w:tcPr>
            <w:tcW w:w="900"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pacing w:line="580" w:lineRule="exact"/>
              <w:ind w:left="0" w:leftChars="0" w:firstLine="0" w:firstLineChars="0"/>
              <w:jc w:val="center"/>
              <w:textAlignment w:val="auto"/>
              <w:rPr>
                <w:rFonts w:hint="eastAsia" w:ascii="仿宋" w:eastAsia="仿宋" w:cs="仿宋"/>
                <w:color w:val="auto"/>
                <w:kern w:val="0"/>
                <w:sz w:val="24"/>
                <w:szCs w:val="24"/>
                <w:lang w:val="zh-CN"/>
              </w:rPr>
            </w:pPr>
            <w:r>
              <w:rPr>
                <w:rFonts w:hint="eastAsia" w:ascii="仿宋" w:eastAsia="仿宋" w:cs="仿宋"/>
                <w:color w:val="auto"/>
                <w:kern w:val="0"/>
                <w:sz w:val="24"/>
                <w:szCs w:val="24"/>
                <w:lang w:val="zh-CN"/>
              </w:rPr>
              <w:t>语文</w:t>
            </w:r>
          </w:p>
          <w:p>
            <w:pPr>
              <w:keepNext w:val="0"/>
              <w:keepLines w:val="0"/>
              <w:pageBreakBefore w:val="0"/>
              <w:widowControl w:val="0"/>
              <w:numPr>
                <w:ilvl w:val="0"/>
                <w:numId w:val="0"/>
              </w:numPr>
              <w:kinsoku/>
              <w:wordWrap/>
              <w:overflowPunct/>
              <w:topLinePunct w:val="0"/>
              <w:autoSpaceDE/>
              <w:autoSpaceDN/>
              <w:bidi w:val="0"/>
              <w:adjustRightInd/>
              <w:spacing w:line="580" w:lineRule="exact"/>
              <w:ind w:left="0" w:leftChars="0" w:firstLine="0" w:firstLineChars="0"/>
              <w:jc w:val="center"/>
              <w:textAlignment w:val="auto"/>
              <w:rPr>
                <w:rFonts w:hint="eastAsia" w:ascii="仿宋" w:hAnsi="Times New Roman" w:eastAsia="仿宋" w:cs="仿宋"/>
                <w:color w:val="auto"/>
                <w:kern w:val="0"/>
                <w:sz w:val="24"/>
                <w:szCs w:val="24"/>
                <w:lang w:val="en-US" w:eastAsia="zh-CN" w:bidi="ar-SA"/>
              </w:rPr>
            </w:pPr>
            <w:r>
              <w:rPr>
                <w:rFonts w:hint="eastAsia" w:ascii="仿宋" w:eastAsia="仿宋" w:cs="仿宋"/>
                <w:color w:val="auto"/>
                <w:kern w:val="0"/>
                <w:sz w:val="24"/>
                <w:szCs w:val="24"/>
                <w:lang w:val="en-US" w:eastAsia="zh-CN"/>
              </w:rPr>
              <w:t>5</w:t>
            </w:r>
          </w:p>
        </w:tc>
        <w:tc>
          <w:tcPr>
            <w:tcW w:w="940"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pacing w:line="580" w:lineRule="exact"/>
              <w:ind w:left="0" w:leftChars="0" w:firstLine="0" w:firstLineChars="0"/>
              <w:jc w:val="center"/>
              <w:textAlignment w:val="auto"/>
              <w:rPr>
                <w:rFonts w:hint="eastAsia" w:ascii="仿宋" w:eastAsia="仿宋" w:cs="仿宋"/>
                <w:color w:val="auto"/>
                <w:kern w:val="0"/>
                <w:sz w:val="24"/>
                <w:szCs w:val="24"/>
                <w:lang w:val="zh-CN"/>
              </w:rPr>
            </w:pPr>
            <w:r>
              <w:rPr>
                <w:rFonts w:hint="eastAsia" w:ascii="仿宋" w:eastAsia="仿宋" w:cs="仿宋"/>
                <w:color w:val="auto"/>
                <w:kern w:val="0"/>
                <w:sz w:val="24"/>
                <w:szCs w:val="24"/>
                <w:lang w:val="zh-CN"/>
              </w:rPr>
              <w:t>数学</w:t>
            </w:r>
          </w:p>
          <w:p>
            <w:pPr>
              <w:keepNext w:val="0"/>
              <w:keepLines w:val="0"/>
              <w:pageBreakBefore w:val="0"/>
              <w:widowControl w:val="0"/>
              <w:numPr>
                <w:ilvl w:val="0"/>
                <w:numId w:val="0"/>
              </w:numPr>
              <w:kinsoku/>
              <w:wordWrap/>
              <w:overflowPunct/>
              <w:topLinePunct w:val="0"/>
              <w:autoSpaceDE/>
              <w:autoSpaceDN/>
              <w:bidi w:val="0"/>
              <w:adjustRightInd/>
              <w:spacing w:line="580" w:lineRule="exact"/>
              <w:ind w:left="0" w:leftChars="0" w:firstLine="0" w:firstLineChars="0"/>
              <w:jc w:val="center"/>
              <w:textAlignment w:val="auto"/>
              <w:rPr>
                <w:rFonts w:hint="eastAsia" w:ascii="仿宋" w:hAnsi="Times New Roman" w:eastAsia="仿宋" w:cs="仿宋"/>
                <w:color w:val="auto"/>
                <w:kern w:val="0"/>
                <w:sz w:val="24"/>
                <w:szCs w:val="24"/>
                <w:lang w:val="en-US" w:eastAsia="zh-CN" w:bidi="ar-SA"/>
              </w:rPr>
            </w:pPr>
            <w:r>
              <w:rPr>
                <w:rFonts w:hint="eastAsia" w:ascii="仿宋" w:eastAsia="仿宋" w:cs="仿宋"/>
                <w:color w:val="auto"/>
                <w:kern w:val="0"/>
                <w:sz w:val="24"/>
                <w:szCs w:val="24"/>
                <w:lang w:val="en-US" w:eastAsia="zh-CN"/>
              </w:rPr>
              <w:t>5</w:t>
            </w:r>
          </w:p>
        </w:tc>
        <w:tc>
          <w:tcPr>
            <w:tcW w:w="819"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pacing w:line="580" w:lineRule="exact"/>
              <w:ind w:left="0" w:leftChars="0" w:firstLine="0" w:firstLineChars="0"/>
              <w:jc w:val="center"/>
              <w:textAlignment w:val="auto"/>
              <w:rPr>
                <w:rFonts w:hint="eastAsia" w:ascii="仿宋" w:hAnsi="Times New Roman" w:eastAsia="仿宋" w:cs="仿宋"/>
                <w:color w:val="auto"/>
                <w:kern w:val="0"/>
                <w:sz w:val="24"/>
                <w:szCs w:val="24"/>
                <w:lang w:val="en-US" w:eastAsia="zh-CN" w:bidi="ar-SA"/>
              </w:rPr>
            </w:pPr>
            <w:r>
              <w:rPr>
                <w:rFonts w:hint="eastAsia" w:ascii="仿宋" w:eastAsia="仿宋" w:cs="仿宋"/>
                <w:color w:val="auto"/>
                <w:kern w:val="0"/>
                <w:sz w:val="24"/>
                <w:szCs w:val="24"/>
                <w:lang w:val="zh-CN"/>
              </w:rPr>
              <w:t>科学</w:t>
            </w:r>
            <w:r>
              <w:rPr>
                <w:rFonts w:hint="eastAsia" w:ascii="仿宋" w:eastAsia="仿宋" w:cs="仿宋"/>
                <w:color w:val="auto"/>
                <w:kern w:val="0"/>
                <w:sz w:val="24"/>
                <w:szCs w:val="24"/>
                <w:lang w:val="en-US" w:eastAsia="zh-CN"/>
              </w:rPr>
              <w:t>2</w:t>
            </w:r>
          </w:p>
        </w:tc>
        <w:tc>
          <w:tcPr>
            <w:tcW w:w="1156"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pacing w:line="580" w:lineRule="exact"/>
              <w:jc w:val="center"/>
              <w:textAlignment w:val="auto"/>
              <w:rPr>
                <w:rFonts w:hint="eastAsia" w:ascii="仿宋" w:eastAsia="仿宋" w:cs="仿宋"/>
                <w:color w:val="auto"/>
                <w:kern w:val="0"/>
                <w:sz w:val="24"/>
                <w:szCs w:val="24"/>
                <w:lang w:val="zh-CN"/>
              </w:rPr>
            </w:pPr>
            <w:r>
              <w:rPr>
                <w:rFonts w:hint="eastAsia" w:ascii="仿宋" w:eastAsia="仿宋" w:cs="仿宋"/>
                <w:color w:val="auto"/>
                <w:kern w:val="0"/>
                <w:sz w:val="24"/>
                <w:szCs w:val="24"/>
                <w:lang w:val="zh-CN"/>
              </w:rPr>
              <w:t>其他</w:t>
            </w:r>
          </w:p>
          <w:p>
            <w:pPr>
              <w:keepNext w:val="0"/>
              <w:keepLines w:val="0"/>
              <w:pageBreakBefore w:val="0"/>
              <w:widowControl w:val="0"/>
              <w:numPr>
                <w:ilvl w:val="0"/>
                <w:numId w:val="0"/>
              </w:numPr>
              <w:kinsoku/>
              <w:wordWrap/>
              <w:overflowPunct/>
              <w:topLinePunct w:val="0"/>
              <w:autoSpaceDE/>
              <w:autoSpaceDN/>
              <w:bidi w:val="0"/>
              <w:adjustRightInd/>
              <w:spacing w:line="580" w:lineRule="exact"/>
              <w:ind w:left="0" w:leftChars="0" w:firstLine="0" w:firstLineChars="0"/>
              <w:jc w:val="center"/>
              <w:textAlignment w:val="auto"/>
              <w:rPr>
                <w:rFonts w:hint="default" w:ascii="仿宋" w:hAnsi="Times New Roman" w:eastAsia="仿宋" w:cs="仿宋"/>
                <w:color w:val="auto"/>
                <w:kern w:val="0"/>
                <w:sz w:val="24"/>
                <w:szCs w:val="24"/>
                <w:lang w:val="en-US" w:eastAsia="zh-CN" w:bidi="ar-SA"/>
              </w:rPr>
            </w:pPr>
            <w:r>
              <w:rPr>
                <w:rFonts w:hint="eastAsia" w:ascii="仿宋" w:eastAsia="仿宋" w:cs="仿宋"/>
                <w:color w:val="auto"/>
                <w:kern w:val="0"/>
                <w:sz w:val="24"/>
                <w:szCs w:val="24"/>
                <w:lang w:val="zh-CN"/>
              </w:rPr>
              <w:t>学科</w:t>
            </w:r>
            <w:r>
              <w:rPr>
                <w:rFonts w:hint="eastAsia" w:ascii="仿宋" w:eastAsia="仿宋" w:cs="仿宋"/>
                <w:color w:val="auto"/>
                <w:kern w:val="0"/>
                <w:sz w:val="24"/>
                <w:szCs w:val="24"/>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0" w:type="dxa"/>
            <w:vAlign w:val="center"/>
          </w:tcPr>
          <w:p>
            <w:pPr>
              <w:keepNext w:val="0"/>
              <w:keepLines w:val="0"/>
              <w:pageBreakBefore w:val="0"/>
              <w:widowControl w:val="0"/>
              <w:numPr>
                <w:ilvl w:val="0"/>
                <w:numId w:val="0"/>
              </w:numPr>
              <w:kinsoku/>
              <w:wordWrap/>
              <w:overflowPunct/>
              <w:topLinePunct w:val="0"/>
              <w:autoSpaceDE/>
              <w:autoSpaceDN/>
              <w:bidi w:val="0"/>
              <w:adjustRightInd/>
              <w:spacing w:line="580" w:lineRule="exact"/>
              <w:jc w:val="center"/>
              <w:textAlignment w:val="auto"/>
              <w:rPr>
                <w:rFonts w:hint="eastAsia" w:ascii="仿宋" w:eastAsia="仿宋" w:cs="仿宋"/>
                <w:b/>
                <w:bCs/>
                <w:color w:val="auto"/>
                <w:kern w:val="0"/>
                <w:sz w:val="24"/>
                <w:szCs w:val="24"/>
                <w:lang w:val="zh-CN"/>
              </w:rPr>
            </w:pPr>
            <w:r>
              <w:rPr>
                <w:rFonts w:hint="eastAsia" w:ascii="仿宋" w:eastAsia="仿宋" w:cs="仿宋"/>
                <w:b/>
                <w:bCs/>
                <w:color w:val="auto"/>
                <w:kern w:val="0"/>
                <w:sz w:val="24"/>
                <w:szCs w:val="24"/>
                <w:lang w:val="zh-CN"/>
              </w:rPr>
              <w:t>省属普通高中</w:t>
            </w:r>
          </w:p>
        </w:tc>
        <w:tc>
          <w:tcPr>
            <w:tcW w:w="3506"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pacing w:line="580" w:lineRule="exact"/>
              <w:jc w:val="center"/>
              <w:textAlignment w:val="auto"/>
              <w:rPr>
                <w:rFonts w:hint="eastAsia" w:ascii="仿宋" w:eastAsia="仿宋" w:cs="仿宋"/>
                <w:color w:val="auto"/>
                <w:kern w:val="0"/>
                <w:sz w:val="24"/>
                <w:szCs w:val="24"/>
                <w:lang w:val="en-US" w:eastAsia="zh-CN"/>
              </w:rPr>
            </w:pPr>
            <w:r>
              <w:rPr>
                <w:rFonts w:hint="eastAsia" w:ascii="仿宋" w:eastAsia="仿宋" w:cs="仿宋"/>
                <w:color w:val="auto"/>
                <w:kern w:val="0"/>
                <w:sz w:val="24"/>
                <w:szCs w:val="24"/>
                <w:lang w:val="en-US" w:eastAsia="zh-CN"/>
              </w:rPr>
              <w:t>1（节/校）</w:t>
            </w:r>
          </w:p>
        </w:tc>
        <w:tc>
          <w:tcPr>
            <w:tcW w:w="1582" w:type="dxa"/>
            <w:vAlign w:val="center"/>
          </w:tcPr>
          <w:p>
            <w:pPr>
              <w:keepNext w:val="0"/>
              <w:keepLines w:val="0"/>
              <w:pageBreakBefore w:val="0"/>
              <w:widowControl w:val="0"/>
              <w:numPr>
                <w:ilvl w:val="0"/>
                <w:numId w:val="0"/>
              </w:numPr>
              <w:kinsoku/>
              <w:wordWrap/>
              <w:overflowPunct/>
              <w:topLinePunct w:val="0"/>
              <w:autoSpaceDE/>
              <w:autoSpaceDN/>
              <w:bidi w:val="0"/>
              <w:adjustRightInd/>
              <w:spacing w:line="580" w:lineRule="exact"/>
              <w:jc w:val="center"/>
              <w:textAlignment w:val="auto"/>
              <w:rPr>
                <w:rFonts w:hint="default" w:ascii="仿宋" w:eastAsia="仿宋" w:cs="仿宋"/>
                <w:color w:val="auto"/>
                <w:kern w:val="0"/>
                <w:sz w:val="24"/>
                <w:szCs w:val="24"/>
                <w:lang w:val="en-US" w:eastAsia="zh-CN"/>
              </w:rPr>
            </w:pPr>
            <w:r>
              <w:rPr>
                <w:rFonts w:hint="eastAsia" w:ascii="仿宋" w:eastAsia="仿宋" w:cs="仿宋"/>
                <w:color w:val="auto"/>
                <w:kern w:val="0"/>
                <w:sz w:val="24"/>
                <w:szCs w:val="24"/>
                <w:lang w:val="en-US" w:eastAsia="zh-CN"/>
              </w:rPr>
              <w:t>1（节/校）</w:t>
            </w:r>
          </w:p>
        </w:tc>
        <w:tc>
          <w:tcPr>
            <w:tcW w:w="3815"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pacing w:line="580" w:lineRule="exact"/>
              <w:jc w:val="center"/>
              <w:textAlignment w:val="auto"/>
              <w:rPr>
                <w:rFonts w:hint="eastAsia" w:ascii="仿宋" w:eastAsia="仿宋" w:cs="仿宋"/>
                <w:color w:val="auto"/>
                <w:kern w:val="0"/>
                <w:sz w:val="24"/>
                <w:szCs w:val="24"/>
                <w:lang w:val="en-US" w:eastAsia="zh-CN"/>
              </w:rPr>
            </w:pPr>
            <w:r>
              <w:rPr>
                <w:rFonts w:hint="eastAsia" w:ascii="仿宋" w:eastAsia="仿宋" w:cs="仿宋"/>
                <w:color w:val="auto"/>
                <w:kern w:val="0"/>
                <w:sz w:val="24"/>
                <w:szCs w:val="24"/>
                <w:lang w:val="en-US" w:eastAsia="zh-CN"/>
              </w:rPr>
              <w:t>3（节/校）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7" w:hRule="atLeast"/>
        </w:trPr>
        <w:tc>
          <w:tcPr>
            <w:tcW w:w="1060" w:type="dxa"/>
            <w:vAlign w:val="center"/>
          </w:tcPr>
          <w:p>
            <w:pPr>
              <w:keepNext w:val="0"/>
              <w:keepLines w:val="0"/>
              <w:pageBreakBefore w:val="0"/>
              <w:widowControl w:val="0"/>
              <w:numPr>
                <w:ilvl w:val="0"/>
                <w:numId w:val="0"/>
              </w:numPr>
              <w:kinsoku/>
              <w:wordWrap/>
              <w:overflowPunct/>
              <w:topLinePunct w:val="0"/>
              <w:autoSpaceDE/>
              <w:autoSpaceDN/>
              <w:bidi w:val="0"/>
              <w:adjustRightInd/>
              <w:spacing w:line="580" w:lineRule="exact"/>
              <w:jc w:val="center"/>
              <w:textAlignment w:val="auto"/>
              <w:rPr>
                <w:rFonts w:hint="eastAsia" w:ascii="仿宋" w:eastAsia="仿宋" w:cs="仿宋"/>
                <w:b/>
                <w:bCs/>
                <w:color w:val="auto"/>
                <w:kern w:val="0"/>
                <w:sz w:val="24"/>
                <w:szCs w:val="24"/>
                <w:lang w:val="zh-CN"/>
              </w:rPr>
            </w:pPr>
            <w:r>
              <w:rPr>
                <w:rFonts w:hint="eastAsia" w:ascii="仿宋" w:eastAsia="仿宋" w:cs="仿宋"/>
                <w:b/>
                <w:bCs/>
                <w:color w:val="auto"/>
                <w:kern w:val="0"/>
                <w:sz w:val="24"/>
                <w:szCs w:val="24"/>
                <w:lang w:val="zh-CN"/>
              </w:rPr>
              <w:t>合计</w:t>
            </w:r>
          </w:p>
        </w:tc>
        <w:tc>
          <w:tcPr>
            <w:tcW w:w="3506"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pacing w:line="580" w:lineRule="exact"/>
              <w:jc w:val="center"/>
              <w:textAlignment w:val="auto"/>
              <w:rPr>
                <w:rFonts w:hint="default" w:ascii="仿宋" w:eastAsia="仿宋" w:cs="仿宋"/>
                <w:color w:val="auto"/>
                <w:kern w:val="0"/>
                <w:sz w:val="24"/>
                <w:szCs w:val="24"/>
                <w:lang w:val="en-US" w:eastAsia="zh-CN"/>
              </w:rPr>
            </w:pPr>
            <w:r>
              <w:rPr>
                <w:rFonts w:hint="eastAsia" w:ascii="仿宋" w:eastAsia="仿宋" w:cs="仿宋"/>
                <w:color w:val="auto"/>
                <w:kern w:val="0"/>
                <w:sz w:val="24"/>
                <w:szCs w:val="24"/>
                <w:lang w:val="en-US" w:eastAsia="zh-CN"/>
              </w:rPr>
              <w:t>353</w:t>
            </w:r>
          </w:p>
        </w:tc>
        <w:tc>
          <w:tcPr>
            <w:tcW w:w="1582" w:type="dxa"/>
            <w:vAlign w:val="center"/>
          </w:tcPr>
          <w:p>
            <w:pPr>
              <w:keepNext w:val="0"/>
              <w:keepLines w:val="0"/>
              <w:pageBreakBefore w:val="0"/>
              <w:widowControl w:val="0"/>
              <w:numPr>
                <w:ilvl w:val="0"/>
                <w:numId w:val="0"/>
              </w:numPr>
              <w:kinsoku/>
              <w:wordWrap/>
              <w:overflowPunct/>
              <w:topLinePunct w:val="0"/>
              <w:autoSpaceDE/>
              <w:autoSpaceDN/>
              <w:bidi w:val="0"/>
              <w:adjustRightInd/>
              <w:spacing w:line="580" w:lineRule="exact"/>
              <w:jc w:val="center"/>
              <w:textAlignment w:val="auto"/>
              <w:rPr>
                <w:rFonts w:hint="default" w:ascii="仿宋" w:eastAsia="仿宋" w:cs="仿宋"/>
                <w:color w:val="auto"/>
                <w:kern w:val="0"/>
                <w:sz w:val="24"/>
                <w:szCs w:val="24"/>
                <w:lang w:val="en-US" w:eastAsia="zh-CN"/>
              </w:rPr>
            </w:pPr>
            <w:r>
              <w:rPr>
                <w:rFonts w:hint="eastAsia" w:ascii="仿宋" w:eastAsia="仿宋" w:cs="仿宋"/>
                <w:color w:val="auto"/>
                <w:kern w:val="0"/>
                <w:sz w:val="24"/>
                <w:szCs w:val="24"/>
                <w:lang w:val="en-US" w:eastAsia="zh-CN"/>
              </w:rPr>
              <w:t>100</w:t>
            </w:r>
          </w:p>
        </w:tc>
        <w:tc>
          <w:tcPr>
            <w:tcW w:w="3815"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pacing w:line="580" w:lineRule="exact"/>
              <w:jc w:val="center"/>
              <w:textAlignment w:val="auto"/>
              <w:rPr>
                <w:rFonts w:hint="default" w:ascii="仿宋" w:eastAsia="仿宋" w:cs="仿宋"/>
                <w:color w:val="auto"/>
                <w:kern w:val="0"/>
                <w:sz w:val="24"/>
                <w:szCs w:val="24"/>
                <w:lang w:val="en-US" w:eastAsia="zh-CN"/>
              </w:rPr>
            </w:pPr>
            <w:r>
              <w:rPr>
                <w:rFonts w:hint="eastAsia" w:ascii="仿宋" w:eastAsia="仿宋" w:cs="仿宋"/>
                <w:color w:val="auto"/>
                <w:kern w:val="0"/>
                <w:sz w:val="24"/>
                <w:szCs w:val="24"/>
                <w:lang w:val="en-US" w:eastAsia="zh-CN"/>
              </w:rPr>
              <w:t>669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trPr>
        <w:tc>
          <w:tcPr>
            <w:tcW w:w="1060" w:type="dxa"/>
            <w:vAlign w:val="center"/>
          </w:tcPr>
          <w:p>
            <w:pPr>
              <w:keepNext w:val="0"/>
              <w:keepLines w:val="0"/>
              <w:pageBreakBefore w:val="0"/>
              <w:widowControl w:val="0"/>
              <w:numPr>
                <w:ilvl w:val="0"/>
                <w:numId w:val="0"/>
              </w:numPr>
              <w:kinsoku/>
              <w:wordWrap/>
              <w:overflowPunct/>
              <w:topLinePunct w:val="0"/>
              <w:autoSpaceDE/>
              <w:autoSpaceDN/>
              <w:bidi w:val="0"/>
              <w:adjustRightInd/>
              <w:spacing w:line="580" w:lineRule="exact"/>
              <w:jc w:val="center"/>
              <w:textAlignment w:val="auto"/>
              <w:rPr>
                <w:rFonts w:hint="eastAsia" w:ascii="仿宋" w:eastAsia="仿宋" w:cs="仿宋"/>
                <w:b/>
                <w:bCs/>
                <w:color w:val="auto"/>
                <w:kern w:val="0"/>
                <w:sz w:val="24"/>
                <w:szCs w:val="24"/>
                <w:lang w:val="zh-CN"/>
              </w:rPr>
            </w:pPr>
            <w:r>
              <w:rPr>
                <w:rFonts w:hint="eastAsia" w:ascii="仿宋" w:eastAsia="仿宋" w:cs="仿宋"/>
                <w:b/>
                <w:bCs/>
                <w:color w:val="auto"/>
                <w:kern w:val="0"/>
                <w:sz w:val="24"/>
                <w:szCs w:val="24"/>
                <w:lang w:val="zh-CN"/>
              </w:rPr>
              <w:t>共计</w:t>
            </w:r>
          </w:p>
        </w:tc>
        <w:tc>
          <w:tcPr>
            <w:tcW w:w="8903" w:type="dxa"/>
            <w:gridSpan w:val="9"/>
            <w:vAlign w:val="center"/>
          </w:tcPr>
          <w:p>
            <w:pPr>
              <w:keepNext w:val="0"/>
              <w:keepLines w:val="0"/>
              <w:pageBreakBefore w:val="0"/>
              <w:widowControl w:val="0"/>
              <w:numPr>
                <w:ilvl w:val="0"/>
                <w:numId w:val="0"/>
              </w:numPr>
              <w:kinsoku/>
              <w:wordWrap/>
              <w:overflowPunct/>
              <w:topLinePunct w:val="0"/>
              <w:autoSpaceDE/>
              <w:autoSpaceDN/>
              <w:bidi w:val="0"/>
              <w:adjustRightInd/>
              <w:spacing w:line="580" w:lineRule="exact"/>
              <w:jc w:val="center"/>
              <w:textAlignment w:val="auto"/>
              <w:rPr>
                <w:rFonts w:hint="default" w:ascii="仿宋" w:eastAsia="仿宋" w:cs="仿宋"/>
                <w:color w:val="auto"/>
                <w:kern w:val="0"/>
                <w:sz w:val="24"/>
                <w:szCs w:val="24"/>
                <w:lang w:val="en-US" w:eastAsia="zh-CN"/>
              </w:rPr>
            </w:pPr>
            <w:r>
              <w:rPr>
                <w:rFonts w:hint="eastAsia" w:ascii="仿宋" w:eastAsia="仿宋" w:cs="仿宋"/>
                <w:b/>
                <w:bCs/>
                <w:color w:val="auto"/>
                <w:kern w:val="0"/>
                <w:sz w:val="24"/>
                <w:szCs w:val="24"/>
                <w:lang w:val="en-US" w:eastAsia="zh-CN"/>
              </w:rPr>
              <w:t>1122节</w:t>
            </w:r>
          </w:p>
        </w:tc>
      </w:tr>
    </w:tbl>
    <w:p>
      <w:pPr>
        <w:keepNext w:val="0"/>
        <w:keepLines w:val="0"/>
        <w:pageBreakBefore w:val="0"/>
        <w:widowControl w:val="0"/>
        <w:kinsoku/>
        <w:wordWrap/>
        <w:overflowPunct/>
        <w:topLinePunct w:val="0"/>
        <w:autoSpaceDE/>
        <w:autoSpaceDN/>
        <w:bidi w:val="0"/>
        <w:spacing w:line="580" w:lineRule="exact"/>
        <w:textAlignment w:val="auto"/>
        <w:rPr>
          <w:rFonts w:hint="eastAsia" w:ascii="CESI仿宋-GB2312" w:hAnsi="CESI仿宋-GB2312" w:eastAsia="CESI仿宋-GB2312" w:cs="CESI仿宋-GB2312"/>
          <w:color w:val="auto"/>
          <w:sz w:val="28"/>
          <w:szCs w:val="28"/>
          <w:lang w:val="en-US" w:eastAsia="zh-CN"/>
        </w:rPr>
      </w:pPr>
      <w:bookmarkStart w:id="0" w:name="_GoBack"/>
      <w:bookmarkEnd w:id="0"/>
    </w:p>
    <w:sectPr>
      <w:pgSz w:w="11907" w:h="16840"/>
      <w:pgMar w:top="1440" w:right="1080" w:bottom="1440" w:left="1080" w:header="720" w:footer="720" w:gutter="0"/>
      <w:pgNumType w:fmt="decimal"/>
      <w:cols w:space="0" w:num="1"/>
      <w:titlePg/>
      <w:rtlGutter w:val="0"/>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1F1ABEE-84AF-4494-B218-D34528C0ECD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embedRegular r:id="rId2" w:fontKey="{5E344DFC-5254-4504-9980-664AF4E69A6A}"/>
  </w:font>
  <w:font w:name="方正小标宋简体">
    <w:panose1 w:val="03000509000000000000"/>
    <w:charset w:val="86"/>
    <w:family w:val="auto"/>
    <w:pitch w:val="default"/>
    <w:sig w:usb0="00000001" w:usb1="080E0000" w:usb2="00000000" w:usb3="00000000" w:csb0="00040000" w:csb1="00000000"/>
    <w:embedRegular r:id="rId3" w:fontKey="{343D7D9F-1823-4E7A-8BA1-4AB1B1021C68}"/>
  </w:font>
  <w:font w:name="CESI仿宋-GB2312">
    <w:altName w:val="仿宋"/>
    <w:panose1 w:val="02000500000000000000"/>
    <w:charset w:val="86"/>
    <w:family w:val="auto"/>
    <w:pitch w:val="default"/>
    <w:sig w:usb0="00000000" w:usb1="00000000" w:usb2="00000010" w:usb3="00000000" w:csb0="0004000F" w:csb1="00000000"/>
    <w:embedRegular r:id="rId4" w:fontKey="{76E068AA-2BA3-4616-8E7C-864DD99F0F49}"/>
  </w:font>
  <w:font w:name="仿宋_GB2312">
    <w:panose1 w:val="02010609030101010101"/>
    <w:charset w:val="86"/>
    <w:family w:val="auto"/>
    <w:pitch w:val="default"/>
    <w:sig w:usb0="00000001" w:usb1="080E0000" w:usb2="00000000" w:usb3="00000000" w:csb0="00040000" w:csb1="00000000"/>
    <w:embedRegular r:id="rId5" w:fontKey="{60E25395-036B-46D0-AB6C-CCF474C6EC30}"/>
  </w:font>
  <w:font w:name="楷体_GB2312">
    <w:panose1 w:val="02010609030101010101"/>
    <w:charset w:val="86"/>
    <w:family w:val="auto"/>
    <w:pitch w:val="default"/>
    <w:sig w:usb0="00000001" w:usb1="080E0000" w:usb2="00000000" w:usb3="00000000" w:csb0="00040000" w:csb1="00000000"/>
    <w:embedRegular r:id="rId6" w:fontKey="{39CFE93C-D42A-4EC1-A607-FF7886603229}"/>
  </w:font>
  <w:font w:name="方正黑体_GBK">
    <w:altName w:val="微软雅黑"/>
    <w:panose1 w:val="02000000000000000000"/>
    <w:charset w:val="86"/>
    <w:family w:val="auto"/>
    <w:pitch w:val="default"/>
    <w:sig w:usb0="00000000" w:usb1="00000000" w:usb2="00000000" w:usb3="00000000" w:csb0="00040000" w:csb1="00000000"/>
  </w:font>
  <w:font w:name="Segoe UI">
    <w:panose1 w:val="020B0502040204020203"/>
    <w:charset w:val="00"/>
    <w:family w:val="swiss"/>
    <w:pitch w:val="default"/>
    <w:sig w:usb0="E4002EFF" w:usb1="C000E47F" w:usb2="00000009" w:usb3="00000000" w:csb0="200001FF" w:csb1="00000000"/>
    <w:embedRegular r:id="rId7" w:fontKey="{27245F51-1F28-4549-A484-E281E291AADC}"/>
  </w:font>
  <w:font w:name="Cambria">
    <w:panose1 w:val="02040503050406030204"/>
    <w:charset w:val="00"/>
    <w:family w:val="auto"/>
    <w:pitch w:val="default"/>
    <w:sig w:usb0="E00006FF" w:usb1="420024FF" w:usb2="02000000" w:usb3="00000000" w:csb0="2000019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sz w:val="18"/>
      </w:rPr>
      <mc:AlternateContent>
        <mc:Choice Requires="wps">
          <w:drawing>
            <wp:anchor distT="0" distB="0" distL="0" distR="0" simplePos="0" relativeHeight="251659264" behindDoc="0" locked="0" layoutInCell="1" allowOverlap="1">
              <wp:simplePos x="0" y="0"/>
              <wp:positionH relativeFrom="margin">
                <wp:align>outside</wp:align>
              </wp:positionH>
              <wp:positionV relativeFrom="paragraph">
                <wp:posOffset>-285750</wp:posOffset>
              </wp:positionV>
              <wp:extent cx="734695" cy="283210"/>
              <wp:effectExtent l="0" t="0" r="0" b="0"/>
              <wp:wrapNone/>
              <wp:docPr id="4098" name="文本框 1"/>
              <wp:cNvGraphicFramePr/>
              <a:graphic xmlns:a="http://schemas.openxmlformats.org/drawingml/2006/main">
                <a:graphicData uri="http://schemas.microsoft.com/office/word/2010/wordprocessingShape">
                  <wps:wsp>
                    <wps:cNvSpPr/>
                    <wps:spPr>
                      <a:xfrm>
                        <a:off x="0" y="0"/>
                        <a:ext cx="734695" cy="283210"/>
                      </a:xfrm>
                      <a:prstGeom prst="rect">
                        <a:avLst/>
                      </a:prstGeom>
                      <a:ln>
                        <a:noFill/>
                      </a:ln>
                    </wps:spPr>
                    <wps:txbx>
                      <w:txbxContent>
                        <w:p>
                          <w:pPr>
                            <w:pStyle w:val="8"/>
                            <w:rPr>
                              <w:rFonts w:hint="eastAsia" w:ascii="宋体" w:hAnsi="宋体" w:eastAsia="宋体" w:cs="宋体"/>
                              <w:sz w:val="28"/>
                              <w:szCs w:val="28"/>
                              <w:lang w:eastAsia="zh-CN"/>
                            </w:rPr>
                          </w:pPr>
                          <w:r>
                            <w:rPr>
                              <w:rFonts w:hint="eastAsia" w:ascii="宋体" w:hAnsi="宋体" w:cs="宋体"/>
                              <w:sz w:val="28"/>
                              <w:szCs w:val="28"/>
                              <w:lang w:eastAsia="zh-CN"/>
                            </w:rPr>
                            <w:t xml:space="preserve">— </w:t>
                          </w:r>
                          <w:r>
                            <w:rPr>
                              <w:rFonts w:hint="eastAsia" w:ascii="宋体" w:hAnsi="宋体" w:cs="宋体"/>
                              <w:sz w:val="28"/>
                              <w:szCs w:val="28"/>
                              <w:lang w:eastAsia="zh-CN"/>
                            </w:rPr>
                            <w:fldChar w:fldCharType="begin"/>
                          </w:r>
                          <w:r>
                            <w:rPr>
                              <w:rFonts w:hint="eastAsia" w:ascii="宋体" w:hAnsi="宋体" w:cs="宋体"/>
                              <w:sz w:val="28"/>
                              <w:szCs w:val="28"/>
                              <w:lang w:eastAsia="zh-CN"/>
                            </w:rPr>
                            <w:instrText xml:space="preserve"> PAGE  \* MERGEFORMAT </w:instrText>
                          </w:r>
                          <w:r>
                            <w:rPr>
                              <w:rFonts w:hint="eastAsia" w:ascii="宋体" w:hAnsi="宋体" w:cs="宋体"/>
                              <w:sz w:val="28"/>
                              <w:szCs w:val="28"/>
                              <w:lang w:eastAsia="zh-CN"/>
                            </w:rPr>
                            <w:fldChar w:fldCharType="separate"/>
                          </w:r>
                          <w:r>
                            <w:rPr>
                              <w:rFonts w:hint="eastAsia" w:ascii="宋体" w:hAnsi="宋体" w:cs="宋体"/>
                              <w:sz w:val="28"/>
                              <w:szCs w:val="28"/>
                              <w:lang w:eastAsia="zh-CN"/>
                            </w:rPr>
                            <w:t>1</w:t>
                          </w:r>
                          <w:r>
                            <w:rPr>
                              <w:rFonts w:hint="eastAsia" w:ascii="宋体" w:hAnsi="宋体" w:cs="宋体"/>
                              <w:sz w:val="28"/>
                              <w:szCs w:val="28"/>
                              <w:lang w:eastAsia="zh-CN"/>
                            </w:rPr>
                            <w:fldChar w:fldCharType="end"/>
                          </w:r>
                          <w:r>
                            <w:rPr>
                              <w:rFonts w:hint="eastAsia" w:ascii="宋体" w:hAnsi="宋体" w:cs="宋体"/>
                              <w:sz w:val="28"/>
                              <w:szCs w:val="28"/>
                              <w:lang w:eastAsia="zh-CN"/>
                            </w:rPr>
                            <w:t xml:space="preserve"> —</w:t>
                          </w:r>
                        </w:p>
                      </w:txbxContent>
                    </wps:txbx>
                    <wps:bodyPr vert="horz" wrap="square" lIns="0" tIns="0" rIns="0" bIns="0" anchor="t" upright="0">
                      <a:noAutofit/>
                    </wps:bodyPr>
                  </wps:wsp>
                </a:graphicData>
              </a:graphic>
            </wp:anchor>
          </w:drawing>
        </mc:Choice>
        <mc:Fallback>
          <w:pict>
            <v:rect id="文本框 1" o:spid="_x0000_s1026" o:spt="1" style="position:absolute;left:0pt;margin-top:-22.5pt;height:22.3pt;width:57.85pt;mso-position-horizontal:outside;mso-position-horizontal-relative:margin;z-index:251659264;mso-width-relative:page;mso-height-relative:page;" filled="f" stroked="f" coordsize="21600,21600" o:gfxdata="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NPwftjaAAAACQEAAA8AAAAAAAAAAQAgAAAAIgAAAGRycy9kb3ducmV2Lnht&#10;bFBLAQIUABQAAAAIAIdO4kAiiIgivgEAAFADAAAOAAAAAAAAAAEAIAAAACkBAABkcnMvZTJvRG9j&#10;LnhtbFBLBQYAAAAABgAGAFkBAABZBQAAAAA=&#10;">
              <v:fill on="f" focussize="0,0"/>
              <v:stroke on="f"/>
              <v:imagedata o:title=""/>
              <o:lock v:ext="edit" aspectratio="f"/>
              <v:textbox inset="0mm,0mm,0mm,0mm">
                <w:txbxContent>
                  <w:p>
                    <w:pPr>
                      <w:pStyle w:val="8"/>
                      <w:rPr>
                        <w:rFonts w:hint="eastAsia" w:ascii="宋体" w:hAnsi="宋体" w:eastAsia="宋体" w:cs="宋体"/>
                        <w:sz w:val="28"/>
                        <w:szCs w:val="28"/>
                        <w:lang w:eastAsia="zh-CN"/>
                      </w:rPr>
                    </w:pPr>
                    <w:r>
                      <w:rPr>
                        <w:rFonts w:hint="eastAsia" w:ascii="宋体" w:hAnsi="宋体" w:cs="宋体"/>
                        <w:sz w:val="28"/>
                        <w:szCs w:val="28"/>
                        <w:lang w:eastAsia="zh-CN"/>
                      </w:rPr>
                      <w:t xml:space="preserve">— </w:t>
                    </w:r>
                    <w:r>
                      <w:rPr>
                        <w:rFonts w:hint="eastAsia" w:ascii="宋体" w:hAnsi="宋体" w:cs="宋体"/>
                        <w:sz w:val="28"/>
                        <w:szCs w:val="28"/>
                        <w:lang w:eastAsia="zh-CN"/>
                      </w:rPr>
                      <w:fldChar w:fldCharType="begin"/>
                    </w:r>
                    <w:r>
                      <w:rPr>
                        <w:rFonts w:hint="eastAsia" w:ascii="宋体" w:hAnsi="宋体" w:cs="宋体"/>
                        <w:sz w:val="28"/>
                        <w:szCs w:val="28"/>
                        <w:lang w:eastAsia="zh-CN"/>
                      </w:rPr>
                      <w:instrText xml:space="preserve"> PAGE  \* MERGEFORMAT </w:instrText>
                    </w:r>
                    <w:r>
                      <w:rPr>
                        <w:rFonts w:hint="eastAsia" w:ascii="宋体" w:hAnsi="宋体" w:cs="宋体"/>
                        <w:sz w:val="28"/>
                        <w:szCs w:val="28"/>
                        <w:lang w:eastAsia="zh-CN"/>
                      </w:rPr>
                      <w:fldChar w:fldCharType="separate"/>
                    </w:r>
                    <w:r>
                      <w:rPr>
                        <w:rFonts w:hint="eastAsia" w:ascii="宋体" w:hAnsi="宋体" w:cs="宋体"/>
                        <w:sz w:val="28"/>
                        <w:szCs w:val="28"/>
                        <w:lang w:eastAsia="zh-CN"/>
                      </w:rPr>
                      <w:t>1</w:t>
                    </w:r>
                    <w:r>
                      <w:rPr>
                        <w:rFonts w:hint="eastAsia" w:ascii="宋体" w:hAnsi="宋体" w:cs="宋体"/>
                        <w:sz w:val="28"/>
                        <w:szCs w:val="28"/>
                        <w:lang w:eastAsia="zh-CN"/>
                      </w:rPr>
                      <w:fldChar w:fldCharType="end"/>
                    </w:r>
                    <w:r>
                      <w:rPr>
                        <w:rFonts w:hint="eastAsia" w:ascii="宋体" w:hAnsi="宋体" w:cs="宋体"/>
                        <w:sz w:val="28"/>
                        <w:szCs w:val="28"/>
                        <w:lang w:eastAsia="zh-CN"/>
                      </w:rPr>
                      <w:t xml:space="preserve"> —</w:t>
                    </w:r>
                  </w:p>
                </w:txbxContent>
              </v:textbox>
            </v:rect>
          </w:pict>
        </mc:Fallback>
      </mc:AlternateContent>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0" distR="0" simplePos="0" relativeHeight="251659264" behindDoc="0" locked="0" layoutInCell="1" allowOverlap="1">
              <wp:simplePos x="0" y="0"/>
              <wp:positionH relativeFrom="margin">
                <wp:align>outside</wp:align>
              </wp:positionH>
              <wp:positionV relativeFrom="paragraph">
                <wp:posOffset>-295275</wp:posOffset>
              </wp:positionV>
              <wp:extent cx="1828800" cy="1828800"/>
              <wp:effectExtent l="0" t="0" r="0" b="0"/>
              <wp:wrapNone/>
              <wp:docPr id="4097" name="文本框 4"/>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8"/>
                            <w:rPr>
                              <w:rFonts w:hint="eastAsia" w:ascii="宋体" w:hAnsi="宋体" w:eastAsia="宋体" w:cs="宋体"/>
                              <w:sz w:val="28"/>
                              <w:szCs w:val="28"/>
                              <w:lang w:eastAsia="zh-CN"/>
                            </w:rPr>
                          </w:pPr>
                          <w:r>
                            <w:rPr>
                              <w:rFonts w:hint="eastAsia" w:ascii="宋体" w:hAnsi="宋体" w:cs="宋体"/>
                              <w:sz w:val="28"/>
                              <w:szCs w:val="28"/>
                              <w:lang w:eastAsia="zh-CN"/>
                            </w:rPr>
                            <w:t xml:space="preserve">— </w:t>
                          </w:r>
                          <w:r>
                            <w:rPr>
                              <w:rFonts w:hint="eastAsia" w:ascii="宋体" w:hAnsi="宋体" w:cs="宋体"/>
                              <w:sz w:val="28"/>
                              <w:szCs w:val="28"/>
                              <w:lang w:eastAsia="zh-CN"/>
                            </w:rPr>
                            <w:fldChar w:fldCharType="begin"/>
                          </w:r>
                          <w:r>
                            <w:rPr>
                              <w:rFonts w:hint="eastAsia" w:ascii="宋体" w:hAnsi="宋体" w:cs="宋体"/>
                              <w:sz w:val="28"/>
                              <w:szCs w:val="28"/>
                              <w:lang w:eastAsia="zh-CN"/>
                            </w:rPr>
                            <w:instrText xml:space="preserve"> PAGE  \* MERGEFORMAT </w:instrText>
                          </w:r>
                          <w:r>
                            <w:rPr>
                              <w:rFonts w:hint="eastAsia" w:ascii="宋体" w:hAnsi="宋体" w:cs="宋体"/>
                              <w:sz w:val="28"/>
                              <w:szCs w:val="28"/>
                              <w:lang w:eastAsia="zh-CN"/>
                            </w:rPr>
                            <w:fldChar w:fldCharType="separate"/>
                          </w:r>
                          <w:r>
                            <w:rPr>
                              <w:rFonts w:hint="eastAsia" w:ascii="宋体" w:hAnsi="宋体" w:cs="宋体"/>
                              <w:sz w:val="28"/>
                              <w:szCs w:val="28"/>
                              <w:lang w:eastAsia="zh-CN"/>
                            </w:rPr>
                            <w:t>2</w:t>
                          </w:r>
                          <w:r>
                            <w:rPr>
                              <w:rFonts w:hint="eastAsia" w:ascii="宋体" w:hAnsi="宋体" w:cs="宋体"/>
                              <w:sz w:val="28"/>
                              <w:szCs w:val="28"/>
                              <w:lang w:eastAsia="zh-CN"/>
                            </w:rPr>
                            <w:fldChar w:fldCharType="end"/>
                          </w:r>
                          <w:r>
                            <w:rPr>
                              <w:rFonts w:hint="eastAsia" w:ascii="宋体" w:hAnsi="宋体" w:cs="宋体"/>
                              <w:sz w:val="28"/>
                              <w:szCs w:val="28"/>
                              <w:lang w:eastAsia="zh-CN"/>
                            </w:rPr>
                            <w:t xml:space="preserve"> —</w:t>
                          </w:r>
                        </w:p>
                      </w:txbxContent>
                    </wps:txbx>
                    <wps:bodyPr vert="horz" wrap="none" lIns="0" tIns="0" rIns="0" bIns="0" anchor="t" upright="0">
                      <a:spAutoFit/>
                    </wps:bodyPr>
                  </wps:wsp>
                </a:graphicData>
              </a:graphic>
            </wp:anchor>
          </w:drawing>
        </mc:Choice>
        <mc:Fallback>
          <w:pict>
            <v:rect id="文本框 4" o:spid="_x0000_s1026" o:spt="1" style="position:absolute;left:0pt;margin-top:-23.25pt;height:144pt;width:144pt;mso-position-horizontal:outside;mso-position-horizontal-relative:margin;mso-wrap-style:none;z-index:251659264;mso-width-relative:page;mso-height-relative:page;" filled="f" stroked="f" coordsize="21600,21600" o:gfxdata="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HpfwhbXAAAACgEAAA8AAAAAAAAAAQAgAAAAIgAAAGRycy9kb3ducmV2LnhtbFBLAQIUABQA&#10;AAAIAIdO4kA9nQUIuAEAAFADAAAOAAAAAAAAAAEAIAAAACYBAABkcnMvZTJvRG9jLnhtbFBLBQYA&#10;AAAABgAGAFkBAABQBQAAAAA=&#10;">
              <v:fill on="f" focussize="0,0"/>
              <v:stroke on="f"/>
              <v:imagedata o:title=""/>
              <o:lock v:ext="edit" aspectratio="f"/>
              <v:textbox inset="0mm,0mm,0mm,0mm" style="mso-fit-shape-to-text:t;">
                <w:txbxContent>
                  <w:p>
                    <w:pPr>
                      <w:pStyle w:val="8"/>
                      <w:rPr>
                        <w:rFonts w:hint="eastAsia" w:ascii="宋体" w:hAnsi="宋体" w:eastAsia="宋体" w:cs="宋体"/>
                        <w:sz w:val="28"/>
                        <w:szCs w:val="28"/>
                        <w:lang w:eastAsia="zh-CN"/>
                      </w:rPr>
                    </w:pPr>
                    <w:r>
                      <w:rPr>
                        <w:rFonts w:hint="eastAsia" w:ascii="宋体" w:hAnsi="宋体" w:cs="宋体"/>
                        <w:sz w:val="28"/>
                        <w:szCs w:val="28"/>
                        <w:lang w:eastAsia="zh-CN"/>
                      </w:rPr>
                      <w:t xml:space="preserve">— </w:t>
                    </w:r>
                    <w:r>
                      <w:rPr>
                        <w:rFonts w:hint="eastAsia" w:ascii="宋体" w:hAnsi="宋体" w:cs="宋体"/>
                        <w:sz w:val="28"/>
                        <w:szCs w:val="28"/>
                        <w:lang w:eastAsia="zh-CN"/>
                      </w:rPr>
                      <w:fldChar w:fldCharType="begin"/>
                    </w:r>
                    <w:r>
                      <w:rPr>
                        <w:rFonts w:hint="eastAsia" w:ascii="宋体" w:hAnsi="宋体" w:cs="宋体"/>
                        <w:sz w:val="28"/>
                        <w:szCs w:val="28"/>
                        <w:lang w:eastAsia="zh-CN"/>
                      </w:rPr>
                      <w:instrText xml:space="preserve"> PAGE  \* MERGEFORMAT </w:instrText>
                    </w:r>
                    <w:r>
                      <w:rPr>
                        <w:rFonts w:hint="eastAsia" w:ascii="宋体" w:hAnsi="宋体" w:cs="宋体"/>
                        <w:sz w:val="28"/>
                        <w:szCs w:val="28"/>
                        <w:lang w:eastAsia="zh-CN"/>
                      </w:rPr>
                      <w:fldChar w:fldCharType="separate"/>
                    </w:r>
                    <w:r>
                      <w:rPr>
                        <w:rFonts w:hint="eastAsia" w:ascii="宋体" w:hAnsi="宋体" w:cs="宋体"/>
                        <w:sz w:val="28"/>
                        <w:szCs w:val="28"/>
                        <w:lang w:eastAsia="zh-CN"/>
                      </w:rPr>
                      <w:t>2</w:t>
                    </w:r>
                    <w:r>
                      <w:rPr>
                        <w:rFonts w:hint="eastAsia" w:ascii="宋体" w:hAnsi="宋体" w:cs="宋体"/>
                        <w:sz w:val="28"/>
                        <w:szCs w:val="28"/>
                        <w:lang w:eastAsia="zh-CN"/>
                      </w:rPr>
                      <w:fldChar w:fldCharType="end"/>
                    </w:r>
                    <w:r>
                      <w:rPr>
                        <w:rFonts w:hint="eastAsia" w:ascii="宋体" w:hAnsi="宋体" w:cs="宋体"/>
                        <w:sz w:val="28"/>
                        <w:szCs w:val="28"/>
                        <w:lang w:eastAsia="zh-CN"/>
                      </w:rPr>
                      <w:t xml:space="preserve"> —</w:t>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9</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8"/>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9</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eastAsia="zh-CN"/>
                      </w:rPr>
                      <w:t xml:space="preserve"> —</w:t>
                    </w:r>
                  </w:p>
                </w:txbxContent>
              </v:textbox>
            </v:shape>
          </w:pict>
        </mc:Fallback>
      </mc:AlternateContent>
    </w:r>
  </w:p>
  <w:p>
    <w:pPr>
      <w:pStyle w:val="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5</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DzzfY5wQIAANYFAAAOAAAAAAAA&#10;AAEAIAAAAB8BAABkcnMvZTJvRG9jLnhtbFBLBQYAAAAABgAGAFkBAABSBgAAAAA=&#10;">
              <v:fill on="f" focussize="0,0"/>
              <v:stroke on="f" weight="0.5pt"/>
              <v:imagedata o:title=""/>
              <o:lock v:ext="edit" aspectratio="f"/>
              <v:textbox inset="0mm,0mm,0mm,0mm" style="mso-fit-shape-to-text:t;">
                <w:txbxContent>
                  <w:p>
                    <w:pPr>
                      <w:pStyle w:val="8"/>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5</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documentProtection w:edit="readOnly"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913C76"/>
    <w:rsid w:val="09F255E8"/>
    <w:rsid w:val="13BF516D"/>
    <w:rsid w:val="18AF1506"/>
    <w:rsid w:val="1BA775CF"/>
    <w:rsid w:val="1BEF0AFF"/>
    <w:rsid w:val="1E7D02E2"/>
    <w:rsid w:val="1FFFA717"/>
    <w:rsid w:val="2656B35D"/>
    <w:rsid w:val="2734482E"/>
    <w:rsid w:val="27DFA084"/>
    <w:rsid w:val="2BF9A6B4"/>
    <w:rsid w:val="2BFF489D"/>
    <w:rsid w:val="2FBDD903"/>
    <w:rsid w:val="2FCB2EAB"/>
    <w:rsid w:val="33FF3D87"/>
    <w:rsid w:val="35FAB2BE"/>
    <w:rsid w:val="37AD47EE"/>
    <w:rsid w:val="399FE269"/>
    <w:rsid w:val="39EF35D7"/>
    <w:rsid w:val="3AFF53FA"/>
    <w:rsid w:val="3DAED8D6"/>
    <w:rsid w:val="3DEF4BBC"/>
    <w:rsid w:val="3E5577EE"/>
    <w:rsid w:val="3EF6BA68"/>
    <w:rsid w:val="3EFB695A"/>
    <w:rsid w:val="3EFD2FDE"/>
    <w:rsid w:val="3F68B42E"/>
    <w:rsid w:val="3FBE5465"/>
    <w:rsid w:val="3FCF15DE"/>
    <w:rsid w:val="3FDB7B8B"/>
    <w:rsid w:val="3FDE44AD"/>
    <w:rsid w:val="3FDF4562"/>
    <w:rsid w:val="3FEFD483"/>
    <w:rsid w:val="3FF8F768"/>
    <w:rsid w:val="3FFFEECB"/>
    <w:rsid w:val="47EAF13C"/>
    <w:rsid w:val="47FD84C3"/>
    <w:rsid w:val="4B9156EF"/>
    <w:rsid w:val="4EFF182C"/>
    <w:rsid w:val="4FE90B4B"/>
    <w:rsid w:val="53F110A7"/>
    <w:rsid w:val="5537D3CC"/>
    <w:rsid w:val="596F506B"/>
    <w:rsid w:val="5A97B142"/>
    <w:rsid w:val="5AF3AC11"/>
    <w:rsid w:val="5C3B73D3"/>
    <w:rsid w:val="5CFA0DB1"/>
    <w:rsid w:val="5ECFF7FA"/>
    <w:rsid w:val="5F7B7476"/>
    <w:rsid w:val="5FA6064C"/>
    <w:rsid w:val="5FBD070A"/>
    <w:rsid w:val="5FBF1012"/>
    <w:rsid w:val="5FDEEC47"/>
    <w:rsid w:val="5FFFFC70"/>
    <w:rsid w:val="61FEECD6"/>
    <w:rsid w:val="633FF66B"/>
    <w:rsid w:val="63FB301B"/>
    <w:rsid w:val="65F954E2"/>
    <w:rsid w:val="673D4C12"/>
    <w:rsid w:val="675F36CE"/>
    <w:rsid w:val="67FFEB96"/>
    <w:rsid w:val="69AF8D6C"/>
    <w:rsid w:val="6ADB32D3"/>
    <w:rsid w:val="6ADF111C"/>
    <w:rsid w:val="6B7108DA"/>
    <w:rsid w:val="6BCD68CC"/>
    <w:rsid w:val="6BF73D45"/>
    <w:rsid w:val="6BFB6967"/>
    <w:rsid w:val="6CFFE2F5"/>
    <w:rsid w:val="6D183A36"/>
    <w:rsid w:val="6D31BB37"/>
    <w:rsid w:val="6D7F63CF"/>
    <w:rsid w:val="6DCE708B"/>
    <w:rsid w:val="6EE70635"/>
    <w:rsid w:val="6EFB2DF1"/>
    <w:rsid w:val="6FBF555B"/>
    <w:rsid w:val="6FBF84EA"/>
    <w:rsid w:val="6FD7C978"/>
    <w:rsid w:val="6FDB7952"/>
    <w:rsid w:val="6FDDAF61"/>
    <w:rsid w:val="6FF5BCA9"/>
    <w:rsid w:val="72DDF9B3"/>
    <w:rsid w:val="734A5D6E"/>
    <w:rsid w:val="7359A145"/>
    <w:rsid w:val="74FF95CD"/>
    <w:rsid w:val="751FAE38"/>
    <w:rsid w:val="755F0556"/>
    <w:rsid w:val="76E31999"/>
    <w:rsid w:val="77791340"/>
    <w:rsid w:val="777F1C62"/>
    <w:rsid w:val="77BD1CD3"/>
    <w:rsid w:val="77BF1EEB"/>
    <w:rsid w:val="77EF55F6"/>
    <w:rsid w:val="77EFD1A0"/>
    <w:rsid w:val="77FE37F2"/>
    <w:rsid w:val="78FF5303"/>
    <w:rsid w:val="7A8E0B90"/>
    <w:rsid w:val="7ACAF090"/>
    <w:rsid w:val="7ADDECDD"/>
    <w:rsid w:val="7B3D3D8C"/>
    <w:rsid w:val="7B6E962F"/>
    <w:rsid w:val="7BB73331"/>
    <w:rsid w:val="7BBB1F1D"/>
    <w:rsid w:val="7BC97B22"/>
    <w:rsid w:val="7BF75805"/>
    <w:rsid w:val="7BF7E0A2"/>
    <w:rsid w:val="7BFB508A"/>
    <w:rsid w:val="7BFB88F3"/>
    <w:rsid w:val="7BFDBAEF"/>
    <w:rsid w:val="7BFF8095"/>
    <w:rsid w:val="7C7F701F"/>
    <w:rsid w:val="7DEF4B68"/>
    <w:rsid w:val="7DF2FC37"/>
    <w:rsid w:val="7DF58429"/>
    <w:rsid w:val="7DFB970B"/>
    <w:rsid w:val="7E1D00DB"/>
    <w:rsid w:val="7E77F61D"/>
    <w:rsid w:val="7E7E244C"/>
    <w:rsid w:val="7EABDEFE"/>
    <w:rsid w:val="7EBBE036"/>
    <w:rsid w:val="7EFB1F57"/>
    <w:rsid w:val="7EFD9197"/>
    <w:rsid w:val="7F176DA2"/>
    <w:rsid w:val="7F7AD78E"/>
    <w:rsid w:val="7F7ED8EF"/>
    <w:rsid w:val="7F7F8937"/>
    <w:rsid w:val="7F87AEAB"/>
    <w:rsid w:val="7F8A0742"/>
    <w:rsid w:val="7FBE6E30"/>
    <w:rsid w:val="7FCF4D67"/>
    <w:rsid w:val="7FD72E01"/>
    <w:rsid w:val="7FEB8091"/>
    <w:rsid w:val="7FEF3721"/>
    <w:rsid w:val="7FF96CF8"/>
    <w:rsid w:val="7FFF0777"/>
    <w:rsid w:val="83CD31A3"/>
    <w:rsid w:val="87BF6ADC"/>
    <w:rsid w:val="87F4C41D"/>
    <w:rsid w:val="89697777"/>
    <w:rsid w:val="8BED3D8C"/>
    <w:rsid w:val="8C7F2312"/>
    <w:rsid w:val="8EF7AFB3"/>
    <w:rsid w:val="8EFB37A5"/>
    <w:rsid w:val="9547E6D0"/>
    <w:rsid w:val="9BBE6940"/>
    <w:rsid w:val="9DBB7376"/>
    <w:rsid w:val="9DFF3EE3"/>
    <w:rsid w:val="9E1BE3E2"/>
    <w:rsid w:val="9E1FB366"/>
    <w:rsid w:val="9E9F954E"/>
    <w:rsid w:val="9EF665DB"/>
    <w:rsid w:val="9F520739"/>
    <w:rsid w:val="9F9F0BAF"/>
    <w:rsid w:val="AC7D3C68"/>
    <w:rsid w:val="ACDB8CFB"/>
    <w:rsid w:val="ACDE2339"/>
    <w:rsid w:val="AD7E9A2D"/>
    <w:rsid w:val="AEB328A9"/>
    <w:rsid w:val="AFB7221C"/>
    <w:rsid w:val="AFF1F8D2"/>
    <w:rsid w:val="B17DEAFB"/>
    <w:rsid w:val="B375502F"/>
    <w:rsid w:val="B3DFC03D"/>
    <w:rsid w:val="B3FC2461"/>
    <w:rsid w:val="B424348D"/>
    <w:rsid w:val="B5EC1703"/>
    <w:rsid w:val="B7539456"/>
    <w:rsid w:val="B76E46EA"/>
    <w:rsid w:val="B7DE62FF"/>
    <w:rsid w:val="B7FE8B60"/>
    <w:rsid w:val="B9EF6099"/>
    <w:rsid w:val="B9FF0814"/>
    <w:rsid w:val="BB85ABE0"/>
    <w:rsid w:val="BBDDB7AA"/>
    <w:rsid w:val="BBF3A658"/>
    <w:rsid w:val="BD3BC95F"/>
    <w:rsid w:val="BDABDCE6"/>
    <w:rsid w:val="BDFB9CE0"/>
    <w:rsid w:val="BE7F33AE"/>
    <w:rsid w:val="BEF63196"/>
    <w:rsid w:val="BF610B2E"/>
    <w:rsid w:val="BF7BF94B"/>
    <w:rsid w:val="BFB43CCC"/>
    <w:rsid w:val="BFBF127D"/>
    <w:rsid w:val="BFDE2EB6"/>
    <w:rsid w:val="BFE515C9"/>
    <w:rsid w:val="BFEB0CAF"/>
    <w:rsid w:val="BFEC9F2E"/>
    <w:rsid w:val="BFEFFBCA"/>
    <w:rsid w:val="BFFB1EB8"/>
    <w:rsid w:val="BFFDC840"/>
    <w:rsid w:val="BFFEE45E"/>
    <w:rsid w:val="BFFF776D"/>
    <w:rsid w:val="C6FF85C3"/>
    <w:rsid w:val="C7FA0B7C"/>
    <w:rsid w:val="CDBD5F45"/>
    <w:rsid w:val="CEF2C07A"/>
    <w:rsid w:val="CFB3A633"/>
    <w:rsid w:val="D7BF3D43"/>
    <w:rsid w:val="D7E9A382"/>
    <w:rsid w:val="D7FB6462"/>
    <w:rsid w:val="D7FF207B"/>
    <w:rsid w:val="DBB712D9"/>
    <w:rsid w:val="DBB73343"/>
    <w:rsid w:val="DBEFCFF4"/>
    <w:rsid w:val="DD184E8B"/>
    <w:rsid w:val="DD3FC776"/>
    <w:rsid w:val="DD9B5F60"/>
    <w:rsid w:val="DDFB790C"/>
    <w:rsid w:val="DDFE6DB7"/>
    <w:rsid w:val="DF5F79FB"/>
    <w:rsid w:val="DFB38265"/>
    <w:rsid w:val="DFBFE068"/>
    <w:rsid w:val="DFCD5258"/>
    <w:rsid w:val="DFDEA0CD"/>
    <w:rsid w:val="DFE7BF03"/>
    <w:rsid w:val="DFFEAF8D"/>
    <w:rsid w:val="DFFF06A4"/>
    <w:rsid w:val="DFFF3F77"/>
    <w:rsid w:val="DFFFCBF6"/>
    <w:rsid w:val="E3DB73AD"/>
    <w:rsid w:val="E4E58161"/>
    <w:rsid w:val="E5BF0789"/>
    <w:rsid w:val="E5F8AEA9"/>
    <w:rsid w:val="E69DE723"/>
    <w:rsid w:val="E6DFDA43"/>
    <w:rsid w:val="E757F25D"/>
    <w:rsid w:val="E795BA25"/>
    <w:rsid w:val="E7AF6E8C"/>
    <w:rsid w:val="E7BEF38C"/>
    <w:rsid w:val="E9BD552C"/>
    <w:rsid w:val="EBAFA0F6"/>
    <w:rsid w:val="EBBDA513"/>
    <w:rsid w:val="EBF9C824"/>
    <w:rsid w:val="EBFDBF38"/>
    <w:rsid w:val="EF3FEA12"/>
    <w:rsid w:val="EF772EB9"/>
    <w:rsid w:val="EFB6EEBF"/>
    <w:rsid w:val="EFCE4860"/>
    <w:rsid w:val="EFF85803"/>
    <w:rsid w:val="EFFD5362"/>
    <w:rsid w:val="EFFE58D0"/>
    <w:rsid w:val="EFFFDE45"/>
    <w:rsid w:val="F1AFA6EB"/>
    <w:rsid w:val="F3BFA4FD"/>
    <w:rsid w:val="F4EF7E9D"/>
    <w:rsid w:val="F57F67D8"/>
    <w:rsid w:val="F5AE918B"/>
    <w:rsid w:val="F5DF6923"/>
    <w:rsid w:val="F5FFC241"/>
    <w:rsid w:val="F650B5DB"/>
    <w:rsid w:val="F6BF783E"/>
    <w:rsid w:val="F6F7510A"/>
    <w:rsid w:val="F6FBBEE3"/>
    <w:rsid w:val="F6FF74FC"/>
    <w:rsid w:val="F7395911"/>
    <w:rsid w:val="F7FD0340"/>
    <w:rsid w:val="F7FED748"/>
    <w:rsid w:val="FA5FA282"/>
    <w:rsid w:val="FABE70EE"/>
    <w:rsid w:val="FABF46DA"/>
    <w:rsid w:val="FAF7845B"/>
    <w:rsid w:val="FB3D0634"/>
    <w:rsid w:val="FBAA9B5C"/>
    <w:rsid w:val="FBAFD239"/>
    <w:rsid w:val="FBBB17C3"/>
    <w:rsid w:val="FBD4E5E3"/>
    <w:rsid w:val="FBD7B78A"/>
    <w:rsid w:val="FBF715A6"/>
    <w:rsid w:val="FBFD12DD"/>
    <w:rsid w:val="FCFE1D02"/>
    <w:rsid w:val="FD76BBE8"/>
    <w:rsid w:val="FDB5B463"/>
    <w:rsid w:val="FDBF8326"/>
    <w:rsid w:val="FE65EF96"/>
    <w:rsid w:val="FE6D0C15"/>
    <w:rsid w:val="FE7E2C2F"/>
    <w:rsid w:val="FEBDA958"/>
    <w:rsid w:val="FED429D0"/>
    <w:rsid w:val="FEDF827C"/>
    <w:rsid w:val="FEE6C565"/>
    <w:rsid w:val="FEF79881"/>
    <w:rsid w:val="FF171E7B"/>
    <w:rsid w:val="FF2D121C"/>
    <w:rsid w:val="FF2FA9AA"/>
    <w:rsid w:val="FF4D6003"/>
    <w:rsid w:val="FF6F8FB3"/>
    <w:rsid w:val="FF7F5ECB"/>
    <w:rsid w:val="FFA7F3D9"/>
    <w:rsid w:val="FFDF23AD"/>
    <w:rsid w:val="FFDF85F2"/>
    <w:rsid w:val="FFDFF58C"/>
    <w:rsid w:val="FFEDFDDA"/>
    <w:rsid w:val="FFEF82DD"/>
    <w:rsid w:val="FFF3C5BA"/>
    <w:rsid w:val="FFF5ED98"/>
    <w:rsid w:val="FFFCD57E"/>
    <w:rsid w:val="FFFE7149"/>
    <w:rsid w:val="FFFF67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b/>
      <w:sz w:val="32"/>
    </w:rPr>
  </w:style>
  <w:style w:type="paragraph" w:styleId="4">
    <w:name w:val="heading 3"/>
    <w:basedOn w:val="1"/>
    <w:next w:val="1"/>
    <w:qFormat/>
    <w:uiPriority w:val="0"/>
    <w:pPr>
      <w:keepNext/>
      <w:keepLines/>
      <w:spacing w:before="260" w:after="260" w:line="415" w:lineRule="auto"/>
      <w:outlineLvl w:val="2"/>
    </w:pPr>
    <w:rPr>
      <w:b/>
      <w:sz w:val="32"/>
    </w:rPr>
  </w:style>
  <w:style w:type="character" w:default="1" w:styleId="13">
    <w:name w:val="Default Paragraph Font"/>
    <w:qFormat/>
    <w:uiPriority w:val="1"/>
  </w:style>
  <w:style w:type="table" w:default="1" w:styleId="11">
    <w:name w:val="Normal Table"/>
    <w:qFormat/>
    <w:uiPriority w:val="99"/>
    <w:tblPr>
      <w:tblLayout w:type="fixed"/>
      <w:tblCellMar>
        <w:top w:w="0" w:type="dxa"/>
        <w:left w:w="108" w:type="dxa"/>
        <w:bottom w:w="0" w:type="dxa"/>
        <w:right w:w="108" w:type="dxa"/>
      </w:tblCellMar>
    </w:tblPr>
  </w:style>
  <w:style w:type="paragraph" w:styleId="5">
    <w:name w:val="table of authorities"/>
    <w:basedOn w:val="1"/>
    <w:next w:val="1"/>
    <w:qFormat/>
    <w:uiPriority w:val="0"/>
    <w:pPr>
      <w:ind w:left="420" w:leftChars="200"/>
    </w:pPr>
  </w:style>
  <w:style w:type="paragraph" w:styleId="6">
    <w:name w:val="Date"/>
    <w:basedOn w:val="1"/>
    <w:next w:val="1"/>
    <w:link w:val="17"/>
    <w:qFormat/>
    <w:uiPriority w:val="99"/>
    <w:pPr>
      <w:ind w:left="100" w:leftChars="2500"/>
    </w:pPr>
  </w:style>
  <w:style w:type="paragraph" w:styleId="7">
    <w:name w:val="Balloon Text"/>
    <w:basedOn w:val="1"/>
    <w:link w:val="16"/>
    <w:qFormat/>
    <w:uiPriority w:val="99"/>
    <w:rPr>
      <w:sz w:val="18"/>
      <w:szCs w:val="18"/>
    </w:rPr>
  </w:style>
  <w:style w:type="paragraph" w:styleId="8">
    <w:name w:val="footer"/>
    <w:basedOn w:val="1"/>
    <w:qFormat/>
    <w:uiPriority w:val="0"/>
    <w:pPr>
      <w:tabs>
        <w:tab w:val="center" w:pos="4153"/>
        <w:tab w:val="right" w:pos="8306"/>
      </w:tabs>
      <w:snapToGrid w:val="0"/>
      <w:jc w:val="left"/>
    </w:pPr>
    <w:rPr>
      <w:rFonts w:ascii="Calibri" w:hAnsi="Calibri" w:cs="Arial"/>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rFonts w:ascii="Calibri" w:hAnsi="Calibri" w:cs="Arial"/>
      <w:sz w:val="18"/>
      <w:szCs w:val="18"/>
    </w:rPr>
  </w:style>
  <w:style w:type="paragraph" w:styleId="10">
    <w:name w:val="Normal (Web)"/>
    <w:basedOn w:val="1"/>
    <w:qFormat/>
    <w:uiPriority w:val="99"/>
    <w:rPr>
      <w:sz w:val="24"/>
    </w:r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4">
    <w:name w:val="Emphasis"/>
    <w:basedOn w:val="13"/>
    <w:qFormat/>
    <w:uiPriority w:val="20"/>
    <w:rPr>
      <w:i/>
    </w:rPr>
  </w:style>
  <w:style w:type="paragraph" w:customStyle="1" w:styleId="15">
    <w:name w:val="列表段落1"/>
    <w:basedOn w:val="1"/>
    <w:qFormat/>
    <w:uiPriority w:val="0"/>
    <w:pPr>
      <w:ind w:firstLine="200" w:firstLineChars="200"/>
    </w:pPr>
  </w:style>
  <w:style w:type="character" w:customStyle="1" w:styleId="16">
    <w:name w:val="批注框文本 Char"/>
    <w:basedOn w:val="13"/>
    <w:link w:val="7"/>
    <w:qFormat/>
    <w:uiPriority w:val="99"/>
    <w:rPr>
      <w:kern w:val="2"/>
      <w:sz w:val="18"/>
      <w:szCs w:val="18"/>
    </w:rPr>
  </w:style>
  <w:style w:type="character" w:customStyle="1" w:styleId="17">
    <w:name w:val="日期 Char"/>
    <w:basedOn w:val="13"/>
    <w:link w:val="6"/>
    <w:qFormat/>
    <w:uiPriority w:val="99"/>
    <w:rPr>
      <w:kern w:val="2"/>
      <w:sz w:val="21"/>
      <w:szCs w:val="24"/>
    </w:rPr>
  </w:style>
  <w:style w:type="table" w:customStyle="1" w:styleId="18">
    <w:name w:val="Table Normal"/>
    <w:qFormat/>
    <w:uiPriority w:val="0"/>
    <w:tblPr>
      <w:tblLayout w:type="fixed"/>
      <w:tblCellMar>
        <w:top w:w="0" w:type="dxa"/>
        <w:left w:w="0" w:type="dxa"/>
        <w:bottom w:w="0" w:type="dxa"/>
        <w:right w:w="0" w:type="dxa"/>
      </w:tblCellMar>
    </w:tblPr>
  </w:style>
  <w:style w:type="paragraph" w:customStyle="1" w:styleId="19">
    <w:name w:val="Table Text"/>
    <w:basedOn w:val="1"/>
    <w:qFormat/>
    <w:uiPriority w:val="0"/>
    <w:rPr>
      <w:rFonts w:ascii="微软雅黑" w:hAnsi="微软雅黑" w:eastAsia="微软雅黑" w:cs="微软雅黑"/>
      <w:sz w:val="28"/>
      <w:szCs w:val="28"/>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11</Pages>
  <Words>6707</Words>
  <Characters>7217</Characters>
  <Paragraphs>655</Paragraphs>
  <TotalTime>7</TotalTime>
  <ScaleCrop>false</ScaleCrop>
  <LinksUpToDate>false</LinksUpToDate>
  <CharactersWithSpaces>7299</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2020-04-13T07:59:00Z</dcterms:created>
  <dc:creator>Windows 用户</dc:creator>
  <cp:lastModifiedBy>gzjyt</cp:lastModifiedBy>
  <cp:lastPrinted>2025-03-13T07:28:51Z</cp:lastPrinted>
  <dcterms:modified xsi:type="dcterms:W3CDTF">2025-03-13T07:28:57Z</dcterms:modified>
  <cp:revision>121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y fmtid="{D5CDD505-2E9C-101B-9397-08002B2CF9AE}" pid="3" name="ICV">
    <vt:lpwstr>E9B59226EF4A49729BE6D5F945AC34CB_13</vt:lpwstr>
  </property>
  <property fmtid="{D5CDD505-2E9C-101B-9397-08002B2CF9AE}" pid="4" name="KSOTemplateDocerSaveRecord">
    <vt:lpwstr>eyJoZGlkIjoiYjQyMzBlODI4NjRiZTRjNTc5NzM5NGI3MTNjNzcyOTMiLCJ1c2VySWQiOiIyNDg4NTQ1MDEifQ==</vt:lpwstr>
  </property>
</Properties>
</file>